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F55210" w14:textId="77777777" w:rsidR="002510F8" w:rsidRDefault="002510F8" w:rsidP="002510F8">
      <w:pPr>
        <w:jc w:val="center"/>
        <w:rPr>
          <w:rFonts w:ascii="Tahoma" w:eastAsia="Tahoma" w:hAnsi="Tahoma" w:cs="Tahoma"/>
          <w:b/>
          <w:bCs/>
        </w:rPr>
      </w:pPr>
      <w:r w:rsidRPr="00BE71AE">
        <w:rPr>
          <w:rFonts w:ascii="Tahoma" w:eastAsia="Tahoma" w:hAnsi="Tahoma" w:cs="Tahoma"/>
          <w:b/>
          <w:bCs/>
        </w:rPr>
        <w:t xml:space="preserve">Rimi Rīgas </w:t>
      </w:r>
      <w:proofErr w:type="spellStart"/>
      <w:r w:rsidRPr="00BE71AE">
        <w:rPr>
          <w:rFonts w:ascii="Tahoma" w:eastAsia="Tahoma" w:hAnsi="Tahoma" w:cs="Tahoma"/>
          <w:b/>
          <w:bCs/>
        </w:rPr>
        <w:t>pusmaratons</w:t>
      </w:r>
      <w:proofErr w:type="spellEnd"/>
      <w:r w:rsidRPr="00BE71AE">
        <w:rPr>
          <w:rFonts w:ascii="Tahoma" w:eastAsia="Tahoma" w:hAnsi="Tahoma" w:cs="Tahoma"/>
          <w:b/>
          <w:bCs/>
        </w:rPr>
        <w:t xml:space="preserve"> iekļausies prestižāko </w:t>
      </w:r>
      <w:proofErr w:type="spellStart"/>
      <w:r w:rsidRPr="00BE71AE">
        <w:rPr>
          <w:rFonts w:ascii="Tahoma" w:eastAsia="Tahoma" w:hAnsi="Tahoma" w:cs="Tahoma"/>
          <w:b/>
          <w:bCs/>
        </w:rPr>
        <w:t>pusmaratonu</w:t>
      </w:r>
      <w:proofErr w:type="spellEnd"/>
      <w:r w:rsidRPr="00BE71AE">
        <w:rPr>
          <w:rFonts w:ascii="Tahoma" w:eastAsia="Tahoma" w:hAnsi="Tahoma" w:cs="Tahoma"/>
          <w:b/>
          <w:bCs/>
        </w:rPr>
        <w:t xml:space="preserve"> seriālā </w:t>
      </w:r>
      <w:proofErr w:type="spellStart"/>
      <w:r w:rsidRPr="00BE71AE">
        <w:rPr>
          <w:rFonts w:ascii="Tahoma" w:eastAsia="Tahoma" w:hAnsi="Tahoma" w:cs="Tahoma"/>
          <w:b/>
          <w:bCs/>
        </w:rPr>
        <w:t>SuperHalfs</w:t>
      </w:r>
      <w:proofErr w:type="spellEnd"/>
      <w:r w:rsidRPr="00BE71AE">
        <w:rPr>
          <w:rFonts w:ascii="Tahoma" w:eastAsia="Tahoma" w:hAnsi="Tahoma" w:cs="Tahoma"/>
          <w:b/>
          <w:bCs/>
        </w:rPr>
        <w:t xml:space="preserve"> </w:t>
      </w:r>
      <w:proofErr w:type="spellStart"/>
      <w:r w:rsidRPr="00BE71AE">
        <w:rPr>
          <w:rFonts w:ascii="Tahoma" w:eastAsia="Tahoma" w:hAnsi="Tahoma" w:cs="Tahoma"/>
          <w:b/>
          <w:bCs/>
        </w:rPr>
        <w:t>Europa</w:t>
      </w:r>
      <w:proofErr w:type="spellEnd"/>
    </w:p>
    <w:p w14:paraId="7359F14C" w14:textId="77777777" w:rsidR="002510F8" w:rsidRDefault="002510F8" w:rsidP="002510F8">
      <w:pPr>
        <w:pBdr>
          <w:top w:val="nil"/>
          <w:left w:val="nil"/>
          <w:bottom w:val="nil"/>
          <w:right w:val="nil"/>
          <w:between w:val="nil"/>
        </w:pBdr>
        <w:jc w:val="center"/>
        <w:rPr>
          <w:rFonts w:ascii="Tahoma" w:eastAsia="Tahoma" w:hAnsi="Tahoma" w:cs="Tahoma"/>
        </w:rPr>
      </w:pPr>
    </w:p>
    <w:p w14:paraId="5C8AE75F" w14:textId="77777777" w:rsidR="002510F8" w:rsidRDefault="002510F8" w:rsidP="002510F8">
      <w:pPr>
        <w:pBdr>
          <w:top w:val="nil"/>
          <w:left w:val="nil"/>
          <w:bottom w:val="nil"/>
          <w:right w:val="nil"/>
          <w:between w:val="nil"/>
        </w:pBdr>
        <w:jc w:val="both"/>
        <w:rPr>
          <w:rFonts w:ascii="Tahoma" w:eastAsia="Tahoma" w:hAnsi="Tahoma" w:cs="Tahoma"/>
          <w:color w:val="000000"/>
          <w:sz w:val="22"/>
          <w:szCs w:val="22"/>
        </w:rPr>
      </w:pPr>
      <w:r>
        <w:rPr>
          <w:rFonts w:ascii="Tahoma" w:eastAsia="Tahoma" w:hAnsi="Tahoma" w:cs="Tahoma"/>
          <w:color w:val="000000"/>
          <w:sz w:val="22"/>
          <w:szCs w:val="22"/>
        </w:rPr>
        <w:t>Informācija medijiem</w:t>
      </w:r>
    </w:p>
    <w:p w14:paraId="57DAFD9A" w14:textId="77777777" w:rsidR="002510F8" w:rsidRDefault="002510F8" w:rsidP="002510F8">
      <w:pPr>
        <w:pBdr>
          <w:top w:val="nil"/>
          <w:left w:val="nil"/>
          <w:bottom w:val="nil"/>
          <w:right w:val="nil"/>
          <w:between w:val="nil"/>
        </w:pBdr>
        <w:jc w:val="both"/>
        <w:rPr>
          <w:rFonts w:ascii="Tahoma" w:eastAsia="Tahoma" w:hAnsi="Tahoma" w:cs="Tahoma"/>
          <w:sz w:val="22"/>
          <w:szCs w:val="22"/>
        </w:rPr>
      </w:pPr>
      <w:r>
        <w:rPr>
          <w:rFonts w:ascii="Tahoma" w:eastAsia="Tahoma" w:hAnsi="Tahoma" w:cs="Tahoma"/>
          <w:color w:val="000000"/>
          <w:sz w:val="22"/>
          <w:szCs w:val="22"/>
        </w:rPr>
        <w:t>Rīgā, 202</w:t>
      </w:r>
      <w:r>
        <w:rPr>
          <w:rFonts w:ascii="Tahoma" w:eastAsia="Tahoma" w:hAnsi="Tahoma" w:cs="Tahoma"/>
          <w:sz w:val="22"/>
          <w:szCs w:val="22"/>
        </w:rPr>
        <w:t>6</w:t>
      </w:r>
      <w:r>
        <w:rPr>
          <w:rFonts w:ascii="Tahoma" w:eastAsia="Tahoma" w:hAnsi="Tahoma" w:cs="Tahoma"/>
          <w:color w:val="000000"/>
          <w:sz w:val="22"/>
          <w:szCs w:val="22"/>
        </w:rPr>
        <w:t xml:space="preserve">. gada </w:t>
      </w:r>
      <w:r>
        <w:rPr>
          <w:rFonts w:ascii="Tahoma" w:eastAsia="Tahoma" w:hAnsi="Tahoma" w:cs="Tahoma"/>
          <w:sz w:val="22"/>
          <w:szCs w:val="22"/>
        </w:rPr>
        <w:t>6.</w:t>
      </w:r>
      <w:r>
        <w:rPr>
          <w:rFonts w:ascii="Tahoma" w:eastAsia="Tahoma" w:hAnsi="Tahoma" w:cs="Tahoma"/>
          <w:color w:val="000000"/>
          <w:sz w:val="22"/>
          <w:szCs w:val="22"/>
        </w:rPr>
        <w:t xml:space="preserve"> </w:t>
      </w:r>
      <w:r>
        <w:rPr>
          <w:rFonts w:ascii="Tahoma" w:eastAsia="Tahoma" w:hAnsi="Tahoma" w:cs="Tahoma"/>
          <w:sz w:val="22"/>
          <w:szCs w:val="22"/>
        </w:rPr>
        <w:t>novembrī</w:t>
      </w:r>
    </w:p>
    <w:p w14:paraId="073FF1D6" w14:textId="77777777" w:rsidR="002510F8" w:rsidRDefault="002510F8" w:rsidP="002510F8">
      <w:pPr>
        <w:pBdr>
          <w:top w:val="nil"/>
          <w:left w:val="nil"/>
          <w:bottom w:val="nil"/>
          <w:right w:val="nil"/>
          <w:between w:val="nil"/>
        </w:pBdr>
        <w:spacing w:after="120"/>
        <w:jc w:val="both"/>
        <w:rPr>
          <w:rFonts w:ascii="Tahoma" w:eastAsia="Tahoma" w:hAnsi="Tahoma" w:cs="Tahoma"/>
          <w:b/>
          <w:bCs/>
          <w:sz w:val="22"/>
          <w:szCs w:val="22"/>
        </w:rPr>
      </w:pPr>
    </w:p>
    <w:p w14:paraId="3B2D6001" w14:textId="77777777" w:rsidR="002510F8" w:rsidRDefault="002510F8" w:rsidP="002510F8">
      <w:pPr>
        <w:pBdr>
          <w:top w:val="nil"/>
          <w:left w:val="nil"/>
          <w:bottom w:val="nil"/>
          <w:right w:val="nil"/>
          <w:between w:val="nil"/>
        </w:pBdr>
        <w:spacing w:after="120"/>
        <w:jc w:val="both"/>
        <w:rPr>
          <w:rFonts w:ascii="Tahoma" w:eastAsia="Tahoma" w:hAnsi="Tahoma" w:cs="Tahoma"/>
          <w:b/>
          <w:bCs/>
          <w:sz w:val="22"/>
          <w:szCs w:val="22"/>
        </w:rPr>
      </w:pPr>
      <w:r w:rsidRPr="0010013E">
        <w:rPr>
          <w:rFonts w:ascii="Tahoma" w:eastAsia="Tahoma" w:hAnsi="Tahoma" w:cs="Tahoma"/>
          <w:b/>
          <w:bCs/>
          <w:sz w:val="22"/>
          <w:szCs w:val="22"/>
        </w:rPr>
        <w:t xml:space="preserve">Pasaules populārāko </w:t>
      </w:r>
      <w:proofErr w:type="spellStart"/>
      <w:r w:rsidRPr="0010013E">
        <w:rPr>
          <w:rFonts w:ascii="Tahoma" w:eastAsia="Tahoma" w:hAnsi="Tahoma" w:cs="Tahoma"/>
          <w:b/>
          <w:bCs/>
          <w:sz w:val="22"/>
          <w:szCs w:val="22"/>
        </w:rPr>
        <w:t>pusmaratonu</w:t>
      </w:r>
      <w:proofErr w:type="spellEnd"/>
      <w:r w:rsidRPr="0010013E">
        <w:rPr>
          <w:rFonts w:ascii="Tahoma" w:eastAsia="Tahoma" w:hAnsi="Tahoma" w:cs="Tahoma"/>
          <w:b/>
          <w:bCs/>
          <w:sz w:val="22"/>
          <w:szCs w:val="22"/>
        </w:rPr>
        <w:t xml:space="preserve"> organizācija </w:t>
      </w:r>
      <w:proofErr w:type="spellStart"/>
      <w:r w:rsidRPr="0010013E">
        <w:rPr>
          <w:rFonts w:ascii="Tahoma" w:eastAsia="Tahoma" w:hAnsi="Tahoma" w:cs="Tahoma"/>
          <w:b/>
          <w:bCs/>
          <w:sz w:val="22"/>
          <w:szCs w:val="22"/>
        </w:rPr>
        <w:t>SuperHalfs</w:t>
      </w:r>
      <w:proofErr w:type="spellEnd"/>
      <w:r w:rsidRPr="0010013E">
        <w:rPr>
          <w:rFonts w:ascii="Tahoma" w:eastAsia="Tahoma" w:hAnsi="Tahoma" w:cs="Tahoma"/>
          <w:b/>
          <w:bCs/>
          <w:sz w:val="22"/>
          <w:szCs w:val="22"/>
        </w:rPr>
        <w:t xml:space="preserve"> šodien izziņojusi paplašināšanos, radot jaunu </w:t>
      </w:r>
      <w:proofErr w:type="spellStart"/>
      <w:r w:rsidRPr="0010013E">
        <w:rPr>
          <w:rFonts w:ascii="Tahoma" w:eastAsia="Tahoma" w:hAnsi="Tahoma" w:cs="Tahoma"/>
          <w:b/>
          <w:bCs/>
          <w:sz w:val="22"/>
          <w:szCs w:val="22"/>
        </w:rPr>
        <w:t>pusmaratonu</w:t>
      </w:r>
      <w:proofErr w:type="spellEnd"/>
      <w:r w:rsidRPr="0010013E">
        <w:rPr>
          <w:rFonts w:ascii="Tahoma" w:eastAsia="Tahoma" w:hAnsi="Tahoma" w:cs="Tahoma"/>
          <w:b/>
          <w:bCs/>
          <w:sz w:val="22"/>
          <w:szCs w:val="22"/>
        </w:rPr>
        <w:t xml:space="preserve"> seriālu </w:t>
      </w:r>
      <w:proofErr w:type="spellStart"/>
      <w:r w:rsidRPr="0010013E">
        <w:rPr>
          <w:rFonts w:ascii="Tahoma" w:eastAsia="Tahoma" w:hAnsi="Tahoma" w:cs="Tahoma"/>
          <w:b/>
          <w:bCs/>
          <w:sz w:val="22"/>
          <w:szCs w:val="22"/>
        </w:rPr>
        <w:t>SuperHalfs</w:t>
      </w:r>
      <w:proofErr w:type="spellEnd"/>
      <w:r w:rsidRPr="0010013E">
        <w:rPr>
          <w:rFonts w:ascii="Tahoma" w:eastAsia="Tahoma" w:hAnsi="Tahoma" w:cs="Tahoma"/>
          <w:b/>
          <w:bCs/>
          <w:sz w:val="22"/>
          <w:szCs w:val="22"/>
        </w:rPr>
        <w:t xml:space="preserve"> </w:t>
      </w:r>
      <w:proofErr w:type="spellStart"/>
      <w:r w:rsidRPr="0010013E">
        <w:rPr>
          <w:rFonts w:ascii="Tahoma" w:eastAsia="Tahoma" w:hAnsi="Tahoma" w:cs="Tahoma"/>
          <w:b/>
          <w:bCs/>
          <w:sz w:val="22"/>
          <w:szCs w:val="22"/>
        </w:rPr>
        <w:t>Europa</w:t>
      </w:r>
      <w:proofErr w:type="spellEnd"/>
      <w:r w:rsidRPr="0010013E">
        <w:rPr>
          <w:rFonts w:ascii="Tahoma" w:eastAsia="Tahoma" w:hAnsi="Tahoma" w:cs="Tahoma"/>
          <w:b/>
          <w:bCs/>
          <w:sz w:val="22"/>
          <w:szCs w:val="22"/>
        </w:rPr>
        <w:t xml:space="preserve"> un savās rindās uzņemot sešus tradīcijām bagātus Eiropas </w:t>
      </w:r>
      <w:proofErr w:type="spellStart"/>
      <w:r w:rsidRPr="0010013E">
        <w:rPr>
          <w:rFonts w:ascii="Tahoma" w:eastAsia="Tahoma" w:hAnsi="Tahoma" w:cs="Tahoma"/>
          <w:b/>
          <w:bCs/>
          <w:sz w:val="22"/>
          <w:szCs w:val="22"/>
        </w:rPr>
        <w:t>pusmaratonus</w:t>
      </w:r>
      <w:proofErr w:type="spellEnd"/>
      <w:r w:rsidRPr="0010013E">
        <w:rPr>
          <w:rFonts w:ascii="Tahoma" w:eastAsia="Tahoma" w:hAnsi="Tahoma" w:cs="Tahoma"/>
          <w:b/>
          <w:bCs/>
          <w:sz w:val="22"/>
          <w:szCs w:val="22"/>
        </w:rPr>
        <w:t xml:space="preserve"> – Rīgu, Stokholmu, Vīni, Varšavu, Belgradu un Neapoli. Pasaules skrējēji un </w:t>
      </w:r>
      <w:proofErr w:type="spellStart"/>
      <w:r w:rsidRPr="0010013E">
        <w:rPr>
          <w:rFonts w:ascii="Tahoma" w:eastAsia="Tahoma" w:hAnsi="Tahoma" w:cs="Tahoma"/>
          <w:b/>
          <w:bCs/>
          <w:sz w:val="22"/>
          <w:szCs w:val="22"/>
        </w:rPr>
        <w:t>maratontūristi</w:t>
      </w:r>
      <w:proofErr w:type="spellEnd"/>
      <w:r w:rsidRPr="0010013E">
        <w:rPr>
          <w:rFonts w:ascii="Tahoma" w:eastAsia="Tahoma" w:hAnsi="Tahoma" w:cs="Tahoma"/>
          <w:b/>
          <w:bCs/>
          <w:sz w:val="22"/>
          <w:szCs w:val="22"/>
        </w:rPr>
        <w:t xml:space="preserve"> jau no šodienas tiek aicināti reģistrēties, lai sev vēlamā secībā un laikā izskrietu jaunā seriāla skrējienus, nopelnot unikālas </w:t>
      </w:r>
      <w:proofErr w:type="spellStart"/>
      <w:r w:rsidRPr="0010013E">
        <w:rPr>
          <w:rFonts w:ascii="Tahoma" w:eastAsia="Tahoma" w:hAnsi="Tahoma" w:cs="Tahoma"/>
          <w:b/>
          <w:bCs/>
          <w:sz w:val="22"/>
          <w:szCs w:val="22"/>
        </w:rPr>
        <w:t>SuperMedaļas</w:t>
      </w:r>
      <w:proofErr w:type="spellEnd"/>
      <w:r w:rsidRPr="0010013E">
        <w:rPr>
          <w:rFonts w:ascii="Tahoma" w:eastAsia="Tahoma" w:hAnsi="Tahoma" w:cs="Tahoma"/>
          <w:b/>
          <w:bCs/>
          <w:sz w:val="22"/>
          <w:szCs w:val="22"/>
        </w:rPr>
        <w:t xml:space="preserve">, kas rezervētas tikai visu sešu metropoļu </w:t>
      </w:r>
      <w:proofErr w:type="spellStart"/>
      <w:r w:rsidRPr="0010013E">
        <w:rPr>
          <w:rFonts w:ascii="Tahoma" w:eastAsia="Tahoma" w:hAnsi="Tahoma" w:cs="Tahoma"/>
          <w:b/>
          <w:bCs/>
          <w:sz w:val="22"/>
          <w:szCs w:val="22"/>
        </w:rPr>
        <w:t>pusmaratonu</w:t>
      </w:r>
      <w:proofErr w:type="spellEnd"/>
      <w:r w:rsidRPr="0010013E">
        <w:rPr>
          <w:rFonts w:ascii="Tahoma" w:eastAsia="Tahoma" w:hAnsi="Tahoma" w:cs="Tahoma"/>
          <w:b/>
          <w:bCs/>
          <w:sz w:val="22"/>
          <w:szCs w:val="22"/>
        </w:rPr>
        <w:t xml:space="preserve"> finišētājiem.</w:t>
      </w:r>
    </w:p>
    <w:p w14:paraId="56C8E838" w14:textId="77777777" w:rsidR="002510F8" w:rsidRPr="0010013E" w:rsidRDefault="002510F8" w:rsidP="002510F8">
      <w:pPr>
        <w:pBdr>
          <w:top w:val="nil"/>
          <w:left w:val="nil"/>
          <w:bottom w:val="nil"/>
          <w:right w:val="nil"/>
          <w:between w:val="nil"/>
        </w:pBdr>
        <w:spacing w:after="120"/>
        <w:jc w:val="both"/>
        <w:rPr>
          <w:rFonts w:ascii="Tahoma" w:eastAsia="Tahoma" w:hAnsi="Tahoma" w:cs="Tahoma"/>
          <w:b/>
          <w:bCs/>
          <w:sz w:val="22"/>
          <w:szCs w:val="22"/>
        </w:rPr>
      </w:pPr>
      <w:r w:rsidRPr="0010013E">
        <w:rPr>
          <w:rFonts w:ascii="Tahoma" w:eastAsia="Tahoma" w:hAnsi="Tahoma" w:cs="Tahoma"/>
          <w:b/>
          <w:bCs/>
          <w:sz w:val="22"/>
          <w:szCs w:val="22"/>
        </w:rPr>
        <w:t xml:space="preserve">Iekļaušanās </w:t>
      </w:r>
      <w:proofErr w:type="spellStart"/>
      <w:r w:rsidRPr="0010013E">
        <w:rPr>
          <w:rFonts w:ascii="Tahoma" w:eastAsia="Tahoma" w:hAnsi="Tahoma" w:cs="Tahoma"/>
          <w:b/>
          <w:bCs/>
          <w:sz w:val="22"/>
          <w:szCs w:val="22"/>
        </w:rPr>
        <w:t>SuperHalfs</w:t>
      </w:r>
      <w:proofErr w:type="spellEnd"/>
      <w:r w:rsidRPr="0010013E">
        <w:rPr>
          <w:rFonts w:ascii="Tahoma" w:eastAsia="Tahoma" w:hAnsi="Tahoma" w:cs="Tahoma"/>
          <w:b/>
          <w:bCs/>
          <w:sz w:val="22"/>
          <w:szCs w:val="22"/>
        </w:rPr>
        <w:t xml:space="preserve"> </w:t>
      </w:r>
      <w:proofErr w:type="spellStart"/>
      <w:r w:rsidRPr="0010013E">
        <w:rPr>
          <w:rFonts w:ascii="Tahoma" w:eastAsia="Tahoma" w:hAnsi="Tahoma" w:cs="Tahoma"/>
          <w:b/>
          <w:bCs/>
          <w:sz w:val="22"/>
          <w:szCs w:val="22"/>
        </w:rPr>
        <w:t>Europa</w:t>
      </w:r>
      <w:proofErr w:type="spellEnd"/>
      <w:r w:rsidRPr="0010013E">
        <w:rPr>
          <w:rFonts w:ascii="Tahoma" w:eastAsia="Tahoma" w:hAnsi="Tahoma" w:cs="Tahoma"/>
          <w:b/>
          <w:bCs/>
          <w:sz w:val="22"/>
          <w:szCs w:val="22"/>
        </w:rPr>
        <w:t xml:space="preserve"> ir nozīmīgs solis Rimi Rīgas maratonam un tautas sportam – sagaidāms, ka jaunais seriāls ne tikai piesaistīs Rīgai ievērojamu </w:t>
      </w:r>
      <w:proofErr w:type="spellStart"/>
      <w:r w:rsidRPr="0010013E">
        <w:rPr>
          <w:rFonts w:ascii="Tahoma" w:eastAsia="Tahoma" w:hAnsi="Tahoma" w:cs="Tahoma"/>
          <w:b/>
          <w:bCs/>
          <w:sz w:val="22"/>
          <w:szCs w:val="22"/>
        </w:rPr>
        <w:t>maratontūristu</w:t>
      </w:r>
      <w:proofErr w:type="spellEnd"/>
      <w:r w:rsidRPr="0010013E">
        <w:rPr>
          <w:rFonts w:ascii="Tahoma" w:eastAsia="Tahoma" w:hAnsi="Tahoma" w:cs="Tahoma"/>
          <w:b/>
          <w:bCs/>
          <w:sz w:val="22"/>
          <w:szCs w:val="22"/>
        </w:rPr>
        <w:t xml:space="preserve"> plūsmu, bet arī vēl vairāk mudinās Latvijas un Baltijas skrējējus izskrieties Rīgā un Eiropā.</w:t>
      </w:r>
    </w:p>
    <w:p w14:paraId="74818EB9" w14:textId="77777777" w:rsidR="002510F8" w:rsidRPr="0010013E" w:rsidRDefault="002510F8" w:rsidP="002510F8">
      <w:pPr>
        <w:spacing w:after="120"/>
        <w:jc w:val="both"/>
        <w:rPr>
          <w:rFonts w:ascii="Tahoma" w:eastAsia="Tahoma" w:hAnsi="Tahoma" w:cs="Tahoma"/>
          <w:sz w:val="22"/>
          <w:szCs w:val="22"/>
        </w:rPr>
      </w:pPr>
      <w:proofErr w:type="spellStart"/>
      <w:r w:rsidRPr="0010013E">
        <w:rPr>
          <w:rFonts w:ascii="Tahoma" w:eastAsia="Tahoma" w:hAnsi="Tahoma" w:cs="Tahoma"/>
          <w:sz w:val="22"/>
          <w:szCs w:val="22"/>
        </w:rPr>
        <w:t>SuperHalfs</w:t>
      </w:r>
      <w:proofErr w:type="spellEnd"/>
      <w:r w:rsidRPr="0010013E">
        <w:rPr>
          <w:rFonts w:ascii="Tahoma" w:eastAsia="Tahoma" w:hAnsi="Tahoma" w:cs="Tahoma"/>
          <w:sz w:val="22"/>
          <w:szCs w:val="22"/>
        </w:rPr>
        <w:t xml:space="preserve"> par jauna Eiropas </w:t>
      </w:r>
      <w:proofErr w:type="spellStart"/>
      <w:r w:rsidRPr="0010013E">
        <w:rPr>
          <w:rFonts w:ascii="Tahoma" w:eastAsia="Tahoma" w:hAnsi="Tahoma" w:cs="Tahoma"/>
          <w:sz w:val="22"/>
          <w:szCs w:val="22"/>
        </w:rPr>
        <w:t>pusmaratonu</w:t>
      </w:r>
      <w:proofErr w:type="spellEnd"/>
      <w:r w:rsidRPr="0010013E">
        <w:rPr>
          <w:rFonts w:ascii="Tahoma" w:eastAsia="Tahoma" w:hAnsi="Tahoma" w:cs="Tahoma"/>
          <w:sz w:val="22"/>
          <w:szCs w:val="22"/>
        </w:rPr>
        <w:t xml:space="preserve"> seriāla </w:t>
      </w:r>
      <w:proofErr w:type="spellStart"/>
      <w:r w:rsidRPr="0010013E">
        <w:rPr>
          <w:rFonts w:ascii="Tahoma" w:eastAsia="Tahoma" w:hAnsi="Tahoma" w:cs="Tahoma"/>
          <w:sz w:val="22"/>
          <w:szCs w:val="22"/>
        </w:rPr>
        <w:t>SuperHalfs</w:t>
      </w:r>
      <w:proofErr w:type="spellEnd"/>
      <w:r w:rsidRPr="0010013E">
        <w:rPr>
          <w:rFonts w:ascii="Tahoma" w:eastAsia="Tahoma" w:hAnsi="Tahoma" w:cs="Tahoma"/>
          <w:sz w:val="22"/>
          <w:szCs w:val="22"/>
        </w:rPr>
        <w:t xml:space="preserve"> </w:t>
      </w:r>
      <w:proofErr w:type="spellStart"/>
      <w:r w:rsidRPr="0010013E">
        <w:rPr>
          <w:rFonts w:ascii="Tahoma" w:eastAsia="Tahoma" w:hAnsi="Tahoma" w:cs="Tahoma"/>
          <w:sz w:val="22"/>
          <w:szCs w:val="22"/>
        </w:rPr>
        <w:t>Europa</w:t>
      </w:r>
      <w:proofErr w:type="spellEnd"/>
      <w:r w:rsidRPr="0010013E">
        <w:rPr>
          <w:rFonts w:ascii="Tahoma" w:eastAsia="Tahoma" w:hAnsi="Tahoma" w:cs="Tahoma"/>
          <w:sz w:val="22"/>
          <w:szCs w:val="22"/>
        </w:rPr>
        <w:t xml:space="preserve"> izveidi šodien paziņoja Eiropas Vieglatlētikas savienības konferencē. Jaunais sešu </w:t>
      </w:r>
      <w:proofErr w:type="spellStart"/>
      <w:r w:rsidRPr="0010013E">
        <w:rPr>
          <w:rFonts w:ascii="Tahoma" w:eastAsia="Tahoma" w:hAnsi="Tahoma" w:cs="Tahoma"/>
          <w:sz w:val="22"/>
          <w:szCs w:val="22"/>
        </w:rPr>
        <w:t>pusmaratonu</w:t>
      </w:r>
      <w:proofErr w:type="spellEnd"/>
      <w:r w:rsidRPr="0010013E">
        <w:rPr>
          <w:rFonts w:ascii="Tahoma" w:eastAsia="Tahoma" w:hAnsi="Tahoma" w:cs="Tahoma"/>
          <w:sz w:val="22"/>
          <w:szCs w:val="22"/>
        </w:rPr>
        <w:t xml:space="preserve"> seriāls, kas tapis ar Generali atbalstu, no 2027. gada piedāvās skrējējiem jaunu skriešanas tūrisma pieredzi. </w:t>
      </w:r>
      <w:proofErr w:type="spellStart"/>
      <w:r w:rsidRPr="0010013E">
        <w:rPr>
          <w:rFonts w:ascii="Tahoma" w:eastAsia="Tahoma" w:hAnsi="Tahoma" w:cs="Tahoma"/>
          <w:sz w:val="22"/>
          <w:szCs w:val="22"/>
        </w:rPr>
        <w:t>SuperHalfs</w:t>
      </w:r>
      <w:proofErr w:type="spellEnd"/>
      <w:r w:rsidRPr="0010013E">
        <w:rPr>
          <w:rFonts w:ascii="Tahoma" w:eastAsia="Tahoma" w:hAnsi="Tahoma" w:cs="Tahoma"/>
          <w:sz w:val="22"/>
          <w:szCs w:val="22"/>
        </w:rPr>
        <w:t xml:space="preserve"> </w:t>
      </w:r>
      <w:proofErr w:type="spellStart"/>
      <w:r w:rsidRPr="0010013E">
        <w:rPr>
          <w:rFonts w:ascii="Tahoma" w:eastAsia="Tahoma" w:hAnsi="Tahoma" w:cs="Tahoma"/>
          <w:sz w:val="22"/>
          <w:szCs w:val="22"/>
        </w:rPr>
        <w:t>Europa</w:t>
      </w:r>
      <w:proofErr w:type="spellEnd"/>
      <w:r w:rsidRPr="0010013E">
        <w:rPr>
          <w:rFonts w:ascii="Tahoma" w:eastAsia="Tahoma" w:hAnsi="Tahoma" w:cs="Tahoma"/>
          <w:sz w:val="22"/>
          <w:szCs w:val="22"/>
        </w:rPr>
        <w:t xml:space="preserve"> dalībniekiem būs iespēja </w:t>
      </w:r>
      <w:proofErr w:type="spellStart"/>
      <w:r w:rsidRPr="0010013E">
        <w:rPr>
          <w:rFonts w:ascii="Tahoma" w:eastAsia="Tahoma" w:hAnsi="Tahoma" w:cs="Tahoma"/>
          <w:sz w:val="22"/>
          <w:szCs w:val="22"/>
        </w:rPr>
        <w:t>pusmaratona</w:t>
      </w:r>
      <w:proofErr w:type="spellEnd"/>
      <w:r w:rsidRPr="0010013E">
        <w:rPr>
          <w:rFonts w:ascii="Tahoma" w:eastAsia="Tahoma" w:hAnsi="Tahoma" w:cs="Tahoma"/>
          <w:sz w:val="22"/>
          <w:szCs w:val="22"/>
        </w:rPr>
        <w:t xml:space="preserve"> distanci pieveikt sešās Eiropas metropolēs: Neapolē (Itālija), Varšavā (Polija), Belgradā (Serbija), Vīnē (Austrija), Rīgā (Latvija) un Stokholmā (Zviedrija).</w:t>
      </w:r>
    </w:p>
    <w:p w14:paraId="294D3C01" w14:textId="77777777" w:rsidR="002510F8" w:rsidRDefault="002510F8" w:rsidP="002510F8">
      <w:pPr>
        <w:spacing w:after="120"/>
        <w:jc w:val="both"/>
        <w:rPr>
          <w:rFonts w:ascii="Tahoma" w:eastAsia="Tahoma" w:hAnsi="Tahoma" w:cs="Tahoma"/>
          <w:b/>
          <w:bCs/>
          <w:sz w:val="22"/>
          <w:szCs w:val="22"/>
        </w:rPr>
      </w:pPr>
      <w:r w:rsidRPr="0010013E">
        <w:rPr>
          <w:rFonts w:ascii="Tahoma" w:eastAsia="Tahoma" w:hAnsi="Tahoma" w:cs="Tahoma"/>
          <w:b/>
          <w:bCs/>
          <w:sz w:val="22"/>
          <w:szCs w:val="22"/>
        </w:rPr>
        <w:t>Rīga nostiprinās starptautiskajā skriešanas kartē</w:t>
      </w:r>
    </w:p>
    <w:p w14:paraId="1303C251" w14:textId="77777777" w:rsidR="002510F8" w:rsidRPr="0010013E" w:rsidRDefault="002510F8" w:rsidP="002510F8">
      <w:pPr>
        <w:spacing w:after="120"/>
        <w:jc w:val="both"/>
        <w:rPr>
          <w:rFonts w:ascii="Tahoma" w:eastAsia="Tahoma" w:hAnsi="Tahoma" w:cs="Tahoma"/>
          <w:sz w:val="22"/>
          <w:szCs w:val="22"/>
        </w:rPr>
      </w:pPr>
      <w:r w:rsidRPr="0010013E">
        <w:rPr>
          <w:rFonts w:ascii="Tahoma" w:eastAsia="Tahoma" w:hAnsi="Tahoma" w:cs="Tahoma"/>
          <w:sz w:val="22"/>
          <w:szCs w:val="22"/>
        </w:rPr>
        <w:t xml:space="preserve">“Rīgas iekļaušana </w:t>
      </w:r>
      <w:proofErr w:type="spellStart"/>
      <w:r w:rsidRPr="0010013E">
        <w:rPr>
          <w:rFonts w:ascii="Tahoma" w:eastAsia="Tahoma" w:hAnsi="Tahoma" w:cs="Tahoma"/>
          <w:sz w:val="22"/>
          <w:szCs w:val="22"/>
        </w:rPr>
        <w:t>SuperHalfs</w:t>
      </w:r>
      <w:proofErr w:type="spellEnd"/>
      <w:r w:rsidRPr="0010013E">
        <w:rPr>
          <w:rFonts w:ascii="Tahoma" w:eastAsia="Tahoma" w:hAnsi="Tahoma" w:cs="Tahoma"/>
          <w:sz w:val="22"/>
          <w:szCs w:val="22"/>
        </w:rPr>
        <w:t xml:space="preserve"> </w:t>
      </w:r>
      <w:proofErr w:type="spellStart"/>
      <w:r w:rsidRPr="0010013E">
        <w:rPr>
          <w:rFonts w:ascii="Tahoma" w:eastAsia="Tahoma" w:hAnsi="Tahoma" w:cs="Tahoma"/>
          <w:sz w:val="22"/>
          <w:szCs w:val="22"/>
        </w:rPr>
        <w:t>Europa</w:t>
      </w:r>
      <w:proofErr w:type="spellEnd"/>
      <w:r w:rsidRPr="0010013E">
        <w:rPr>
          <w:rFonts w:ascii="Tahoma" w:eastAsia="Tahoma" w:hAnsi="Tahoma" w:cs="Tahoma"/>
          <w:sz w:val="22"/>
          <w:szCs w:val="22"/>
        </w:rPr>
        <w:t xml:space="preserve"> </w:t>
      </w:r>
      <w:proofErr w:type="spellStart"/>
      <w:r w:rsidRPr="0010013E">
        <w:rPr>
          <w:rFonts w:ascii="Tahoma" w:eastAsia="Tahoma" w:hAnsi="Tahoma" w:cs="Tahoma"/>
          <w:sz w:val="22"/>
          <w:szCs w:val="22"/>
        </w:rPr>
        <w:t>pusmaratonu</w:t>
      </w:r>
      <w:proofErr w:type="spellEnd"/>
      <w:r w:rsidRPr="0010013E">
        <w:rPr>
          <w:rFonts w:ascii="Tahoma" w:eastAsia="Tahoma" w:hAnsi="Tahoma" w:cs="Tahoma"/>
          <w:sz w:val="22"/>
          <w:szCs w:val="22"/>
        </w:rPr>
        <w:t xml:space="preserve"> seriālā ir vēsturisks pagrieziena punkts Rimi Rīgas maratonam. Esam pārliecināti, ka dalība šajā prestižajā seriālā veicinās starptautisko skrējēju piesaisti un palīdzēs sasniegt maratona nosprausto mērķi – kļūt par vienu no Eiropas Top 10 iekārojamākajiem skriešanas galamērķiem. Prognozējam, ka ārvalstu </w:t>
      </w:r>
      <w:proofErr w:type="spellStart"/>
      <w:r w:rsidRPr="0010013E">
        <w:rPr>
          <w:rFonts w:ascii="Tahoma" w:eastAsia="Tahoma" w:hAnsi="Tahoma" w:cs="Tahoma"/>
          <w:sz w:val="22"/>
          <w:szCs w:val="22"/>
        </w:rPr>
        <w:t>maratontūristu</w:t>
      </w:r>
      <w:proofErr w:type="spellEnd"/>
      <w:r w:rsidRPr="0010013E">
        <w:rPr>
          <w:rFonts w:ascii="Tahoma" w:eastAsia="Tahoma" w:hAnsi="Tahoma" w:cs="Tahoma"/>
          <w:sz w:val="22"/>
          <w:szCs w:val="22"/>
        </w:rPr>
        <w:t xml:space="preserve"> un viņu atbalstītāju pieplūdums sniegs būtisku artavu tautas sporta, viesmīlības nozares un Rīgas eksporta veicināšanā,” uzsver Rimi Rīgas maratona organizatoru komandas vadītājs Aigars Nords.</w:t>
      </w:r>
    </w:p>
    <w:p w14:paraId="124249A3" w14:textId="58B97755" w:rsidR="002510F8" w:rsidRDefault="00C05A93" w:rsidP="002510F8">
      <w:pPr>
        <w:spacing w:after="120"/>
        <w:jc w:val="both"/>
        <w:rPr>
          <w:rFonts w:ascii="Tahoma" w:eastAsia="Tahoma" w:hAnsi="Tahoma" w:cs="Tahoma"/>
          <w:sz w:val="22"/>
          <w:szCs w:val="22"/>
        </w:rPr>
      </w:pPr>
      <w:r w:rsidRPr="00C05A93">
        <w:rPr>
          <w:rFonts w:ascii="Tahoma" w:eastAsia="Tahoma" w:hAnsi="Tahoma" w:cs="Tahoma"/>
          <w:sz w:val="22"/>
          <w:szCs w:val="22"/>
        </w:rPr>
        <w:t xml:space="preserve">Rīgas mērs Viesturs </w:t>
      </w:r>
      <w:proofErr w:type="spellStart"/>
      <w:r w:rsidRPr="00C05A93">
        <w:rPr>
          <w:rFonts w:ascii="Tahoma" w:eastAsia="Tahoma" w:hAnsi="Tahoma" w:cs="Tahoma"/>
          <w:sz w:val="22"/>
          <w:szCs w:val="22"/>
        </w:rPr>
        <w:t>Kleinbergs</w:t>
      </w:r>
      <w:proofErr w:type="spellEnd"/>
      <w:r w:rsidRPr="00C05A93">
        <w:rPr>
          <w:rFonts w:ascii="Tahoma" w:eastAsia="Tahoma" w:hAnsi="Tahoma" w:cs="Tahoma"/>
          <w:sz w:val="22"/>
          <w:szCs w:val="22"/>
        </w:rPr>
        <w:t xml:space="preserve"> uzsver: “Esmu lepns, ka Rīga kļūst par daļu no prestižā </w:t>
      </w:r>
      <w:proofErr w:type="spellStart"/>
      <w:r w:rsidRPr="00C05A93">
        <w:rPr>
          <w:rFonts w:ascii="Tahoma" w:eastAsia="Tahoma" w:hAnsi="Tahoma" w:cs="Tahoma"/>
          <w:sz w:val="22"/>
          <w:szCs w:val="22"/>
        </w:rPr>
        <w:t>SuperHalfs</w:t>
      </w:r>
      <w:proofErr w:type="spellEnd"/>
      <w:r w:rsidRPr="00C05A93">
        <w:rPr>
          <w:rFonts w:ascii="Tahoma" w:eastAsia="Tahoma" w:hAnsi="Tahoma" w:cs="Tahoma"/>
          <w:sz w:val="22"/>
          <w:szCs w:val="22"/>
        </w:rPr>
        <w:t xml:space="preserve"> Eiropas </w:t>
      </w:r>
      <w:proofErr w:type="spellStart"/>
      <w:r w:rsidRPr="00C05A93">
        <w:rPr>
          <w:rFonts w:ascii="Tahoma" w:eastAsia="Tahoma" w:hAnsi="Tahoma" w:cs="Tahoma"/>
          <w:sz w:val="22"/>
          <w:szCs w:val="22"/>
        </w:rPr>
        <w:t>pusmaratonu</w:t>
      </w:r>
      <w:proofErr w:type="spellEnd"/>
      <w:r w:rsidRPr="00C05A93">
        <w:rPr>
          <w:rFonts w:ascii="Tahoma" w:eastAsia="Tahoma" w:hAnsi="Tahoma" w:cs="Tahoma"/>
          <w:sz w:val="22"/>
          <w:szCs w:val="22"/>
        </w:rPr>
        <w:t xml:space="preserve"> seriāla, kas mūsu pilsētai pavērs vēl plašākas iespējas piesaistīt skrējējus un viesus no visas pasaules. Redzam, ka pilsētas ieguldījums Rimi Rīgas maratonā atmaksājas, jo ar katru gadu pieaug sporta tūrisma nozīme un tā pienesums Rīgas ekonomikai. Rimi Rīgas maratons jau sen ir kas vairāk par sporta notikumu, jo tas palīdz attīstīties vietējiem uzņēmējiem, popularizē veselīgu dzīvesveidu un stiprina Rīgas starptautisko atpazīstamību. Šādi pasākumi ir lieliska iespēja parādīt pasaulei, ka Rīga ir atvērta, dinamiska un viesmīlīga Eiropas metropole</w:t>
      </w:r>
      <w:r w:rsidR="002510F8" w:rsidRPr="0010013E">
        <w:rPr>
          <w:rFonts w:ascii="Tahoma" w:eastAsia="Tahoma" w:hAnsi="Tahoma" w:cs="Tahoma"/>
          <w:sz w:val="22"/>
          <w:szCs w:val="22"/>
        </w:rPr>
        <w:t>.”</w:t>
      </w:r>
    </w:p>
    <w:p w14:paraId="140FAC23" w14:textId="77777777" w:rsidR="002510F8" w:rsidRPr="0010013E" w:rsidRDefault="002510F8" w:rsidP="002510F8">
      <w:pPr>
        <w:spacing w:after="120"/>
        <w:jc w:val="both"/>
        <w:rPr>
          <w:rFonts w:ascii="Tahoma" w:eastAsia="Tahoma" w:hAnsi="Tahoma" w:cs="Tahoma"/>
          <w:b/>
          <w:bCs/>
          <w:sz w:val="22"/>
          <w:szCs w:val="22"/>
        </w:rPr>
      </w:pPr>
      <w:r w:rsidRPr="0010013E">
        <w:rPr>
          <w:rFonts w:ascii="Tahoma" w:eastAsia="Tahoma" w:hAnsi="Tahoma" w:cs="Tahoma"/>
          <w:b/>
          <w:bCs/>
          <w:sz w:val="22"/>
          <w:szCs w:val="22"/>
        </w:rPr>
        <w:t xml:space="preserve">Divi seriāli. Divi ceļojumi. Divas </w:t>
      </w:r>
      <w:proofErr w:type="spellStart"/>
      <w:r w:rsidRPr="0010013E">
        <w:rPr>
          <w:rFonts w:ascii="Tahoma" w:eastAsia="Tahoma" w:hAnsi="Tahoma" w:cs="Tahoma"/>
          <w:b/>
          <w:bCs/>
          <w:sz w:val="22"/>
          <w:szCs w:val="22"/>
        </w:rPr>
        <w:t>SuperMedaļas</w:t>
      </w:r>
      <w:proofErr w:type="spellEnd"/>
      <w:r w:rsidRPr="0010013E">
        <w:rPr>
          <w:rFonts w:ascii="Tahoma" w:eastAsia="Tahoma" w:hAnsi="Tahoma" w:cs="Tahoma"/>
          <w:b/>
          <w:bCs/>
          <w:sz w:val="22"/>
          <w:szCs w:val="22"/>
        </w:rPr>
        <w:t xml:space="preserve">. </w:t>
      </w:r>
    </w:p>
    <w:p w14:paraId="384B7DDA" w14:textId="77777777" w:rsidR="002510F8" w:rsidRPr="0010013E" w:rsidRDefault="002510F8" w:rsidP="002510F8">
      <w:pPr>
        <w:spacing w:after="120"/>
        <w:jc w:val="both"/>
        <w:rPr>
          <w:rFonts w:ascii="Tahoma" w:eastAsia="Tahoma" w:hAnsi="Tahoma" w:cs="Tahoma"/>
          <w:sz w:val="22"/>
          <w:szCs w:val="22"/>
        </w:rPr>
      </w:pPr>
      <w:proofErr w:type="spellStart"/>
      <w:r w:rsidRPr="0010013E">
        <w:rPr>
          <w:rFonts w:ascii="Tahoma" w:eastAsia="Tahoma" w:hAnsi="Tahoma" w:cs="Tahoma"/>
          <w:sz w:val="22"/>
          <w:szCs w:val="22"/>
        </w:rPr>
        <w:t>SuperHalfs</w:t>
      </w:r>
      <w:proofErr w:type="spellEnd"/>
      <w:r w:rsidRPr="0010013E">
        <w:rPr>
          <w:rFonts w:ascii="Tahoma" w:eastAsia="Tahoma" w:hAnsi="Tahoma" w:cs="Tahoma"/>
          <w:sz w:val="22"/>
          <w:szCs w:val="22"/>
        </w:rPr>
        <w:t xml:space="preserve"> </w:t>
      </w:r>
      <w:proofErr w:type="spellStart"/>
      <w:r w:rsidRPr="0010013E">
        <w:rPr>
          <w:rFonts w:ascii="Tahoma" w:eastAsia="Tahoma" w:hAnsi="Tahoma" w:cs="Tahoma"/>
          <w:sz w:val="22"/>
          <w:szCs w:val="22"/>
        </w:rPr>
        <w:t>Europa</w:t>
      </w:r>
      <w:proofErr w:type="spellEnd"/>
      <w:r w:rsidRPr="0010013E">
        <w:rPr>
          <w:rFonts w:ascii="Tahoma" w:eastAsia="Tahoma" w:hAnsi="Tahoma" w:cs="Tahoma"/>
          <w:sz w:val="22"/>
          <w:szCs w:val="22"/>
        </w:rPr>
        <w:t xml:space="preserve"> izveidots, pateicoties sešu sākotnējo </w:t>
      </w:r>
      <w:proofErr w:type="spellStart"/>
      <w:r w:rsidRPr="0010013E">
        <w:rPr>
          <w:rFonts w:ascii="Tahoma" w:eastAsia="Tahoma" w:hAnsi="Tahoma" w:cs="Tahoma"/>
          <w:sz w:val="22"/>
          <w:szCs w:val="22"/>
        </w:rPr>
        <w:t>SuperHalfs</w:t>
      </w:r>
      <w:proofErr w:type="spellEnd"/>
      <w:r w:rsidRPr="0010013E">
        <w:rPr>
          <w:rFonts w:ascii="Tahoma" w:eastAsia="Tahoma" w:hAnsi="Tahoma" w:cs="Tahoma"/>
          <w:sz w:val="22"/>
          <w:szCs w:val="22"/>
        </w:rPr>
        <w:t xml:space="preserve"> skrējienu (Lisabona, Prāga, Berlīne, Kopenhāgena, Kārdifa un </w:t>
      </w:r>
      <w:proofErr w:type="spellStart"/>
      <w:r w:rsidRPr="0010013E">
        <w:rPr>
          <w:rFonts w:ascii="Tahoma" w:eastAsia="Tahoma" w:hAnsi="Tahoma" w:cs="Tahoma"/>
          <w:sz w:val="22"/>
          <w:szCs w:val="22"/>
        </w:rPr>
        <w:t>Valensija</w:t>
      </w:r>
      <w:proofErr w:type="spellEnd"/>
      <w:r w:rsidRPr="0010013E">
        <w:rPr>
          <w:rFonts w:ascii="Tahoma" w:eastAsia="Tahoma" w:hAnsi="Tahoma" w:cs="Tahoma"/>
          <w:sz w:val="22"/>
          <w:szCs w:val="22"/>
        </w:rPr>
        <w:t xml:space="preserve">) panākumiem – šo </w:t>
      </w:r>
      <w:proofErr w:type="spellStart"/>
      <w:r w:rsidRPr="0010013E">
        <w:rPr>
          <w:rFonts w:ascii="Tahoma" w:eastAsia="Tahoma" w:hAnsi="Tahoma" w:cs="Tahoma"/>
          <w:sz w:val="22"/>
          <w:szCs w:val="22"/>
        </w:rPr>
        <w:t>pusmaratonu</w:t>
      </w:r>
      <w:proofErr w:type="spellEnd"/>
      <w:r w:rsidRPr="0010013E">
        <w:rPr>
          <w:rFonts w:ascii="Tahoma" w:eastAsia="Tahoma" w:hAnsi="Tahoma" w:cs="Tahoma"/>
          <w:sz w:val="22"/>
          <w:szCs w:val="22"/>
        </w:rPr>
        <w:t xml:space="preserve"> sērija turpmāk nesīs </w:t>
      </w:r>
      <w:proofErr w:type="spellStart"/>
      <w:r w:rsidRPr="0010013E">
        <w:rPr>
          <w:rFonts w:ascii="Tahoma" w:eastAsia="Tahoma" w:hAnsi="Tahoma" w:cs="Tahoma"/>
          <w:sz w:val="22"/>
          <w:szCs w:val="22"/>
        </w:rPr>
        <w:t>SuperHalfs</w:t>
      </w:r>
      <w:proofErr w:type="spellEnd"/>
      <w:r w:rsidRPr="0010013E">
        <w:rPr>
          <w:rFonts w:ascii="Tahoma" w:eastAsia="Tahoma" w:hAnsi="Tahoma" w:cs="Tahoma"/>
          <w:sz w:val="22"/>
          <w:szCs w:val="22"/>
        </w:rPr>
        <w:t xml:space="preserve"> </w:t>
      </w:r>
      <w:proofErr w:type="spellStart"/>
      <w:r w:rsidRPr="0010013E">
        <w:rPr>
          <w:rFonts w:ascii="Tahoma" w:eastAsia="Tahoma" w:hAnsi="Tahoma" w:cs="Tahoma"/>
          <w:sz w:val="22"/>
          <w:szCs w:val="22"/>
        </w:rPr>
        <w:t>Originals</w:t>
      </w:r>
      <w:proofErr w:type="spellEnd"/>
      <w:r w:rsidRPr="0010013E">
        <w:rPr>
          <w:rFonts w:ascii="Tahoma" w:eastAsia="Tahoma" w:hAnsi="Tahoma" w:cs="Tahoma"/>
          <w:sz w:val="22"/>
          <w:szCs w:val="22"/>
        </w:rPr>
        <w:t xml:space="preserve"> vārdu.</w:t>
      </w:r>
    </w:p>
    <w:p w14:paraId="4327E472" w14:textId="77777777" w:rsidR="002510F8" w:rsidRPr="0010013E" w:rsidRDefault="002510F8" w:rsidP="002510F8">
      <w:pPr>
        <w:spacing w:after="120"/>
        <w:jc w:val="both"/>
        <w:rPr>
          <w:rFonts w:ascii="Tahoma" w:eastAsia="Tahoma" w:hAnsi="Tahoma" w:cs="Tahoma"/>
          <w:sz w:val="22"/>
          <w:szCs w:val="22"/>
        </w:rPr>
      </w:pPr>
      <w:r w:rsidRPr="0010013E">
        <w:rPr>
          <w:rFonts w:ascii="Tahoma" w:eastAsia="Tahoma" w:hAnsi="Tahoma" w:cs="Tahoma"/>
          <w:sz w:val="22"/>
          <w:szCs w:val="22"/>
        </w:rPr>
        <w:lastRenderedPageBreak/>
        <w:t xml:space="preserve">Abi </w:t>
      </w:r>
      <w:proofErr w:type="spellStart"/>
      <w:r w:rsidRPr="0010013E">
        <w:rPr>
          <w:rFonts w:ascii="Tahoma" w:eastAsia="Tahoma" w:hAnsi="Tahoma" w:cs="Tahoma"/>
          <w:sz w:val="22"/>
          <w:szCs w:val="22"/>
        </w:rPr>
        <w:t>pusmaratonu</w:t>
      </w:r>
      <w:proofErr w:type="spellEnd"/>
      <w:r w:rsidRPr="0010013E">
        <w:rPr>
          <w:rFonts w:ascii="Tahoma" w:eastAsia="Tahoma" w:hAnsi="Tahoma" w:cs="Tahoma"/>
          <w:sz w:val="22"/>
          <w:szCs w:val="22"/>
        </w:rPr>
        <w:t xml:space="preserve"> seriāli darbosies atsevišķi, katrs piedāvājot savu sešu skrējienu izaicinājumu un atšķirīgu, unikālu </w:t>
      </w:r>
      <w:proofErr w:type="spellStart"/>
      <w:r w:rsidRPr="0010013E">
        <w:rPr>
          <w:rFonts w:ascii="Tahoma" w:eastAsia="Tahoma" w:hAnsi="Tahoma" w:cs="Tahoma"/>
          <w:sz w:val="22"/>
          <w:szCs w:val="22"/>
        </w:rPr>
        <w:t>SuperMedaļu</w:t>
      </w:r>
      <w:proofErr w:type="spellEnd"/>
      <w:r w:rsidRPr="0010013E">
        <w:rPr>
          <w:rFonts w:ascii="Tahoma" w:eastAsia="Tahoma" w:hAnsi="Tahoma" w:cs="Tahoma"/>
          <w:sz w:val="22"/>
          <w:szCs w:val="22"/>
        </w:rPr>
        <w:t xml:space="preserve"> (</w:t>
      </w:r>
      <w:proofErr w:type="spellStart"/>
      <w:r w:rsidRPr="0010013E">
        <w:rPr>
          <w:rFonts w:ascii="Tahoma" w:eastAsia="Tahoma" w:hAnsi="Tahoma" w:cs="Tahoma"/>
          <w:sz w:val="22"/>
          <w:szCs w:val="22"/>
        </w:rPr>
        <w:t>SuperMedal</w:t>
      </w:r>
      <w:proofErr w:type="spellEnd"/>
      <w:r w:rsidRPr="0010013E">
        <w:rPr>
          <w:rFonts w:ascii="Tahoma" w:eastAsia="Tahoma" w:hAnsi="Tahoma" w:cs="Tahoma"/>
          <w:sz w:val="22"/>
          <w:szCs w:val="22"/>
        </w:rPr>
        <w:t xml:space="preserve">). Skrējēji varēs izvēlēties sev piemērotāko ceļojumu vai piedalīties abos paralēli, reģistrējoties un pieveicot sērijas skrējienus jebkurā secībā un savā tempā. </w:t>
      </w:r>
    </w:p>
    <w:p w14:paraId="6C73B17E" w14:textId="77777777" w:rsidR="002510F8" w:rsidRPr="0010013E" w:rsidRDefault="002510F8" w:rsidP="002510F8">
      <w:pPr>
        <w:spacing w:after="120"/>
        <w:jc w:val="both"/>
        <w:rPr>
          <w:rFonts w:ascii="Tahoma" w:eastAsia="Tahoma" w:hAnsi="Tahoma" w:cs="Tahoma"/>
          <w:sz w:val="22"/>
          <w:szCs w:val="22"/>
        </w:rPr>
      </w:pPr>
      <w:r w:rsidRPr="0010013E">
        <w:rPr>
          <w:rFonts w:ascii="Tahoma" w:eastAsia="Tahoma" w:hAnsi="Tahoma" w:cs="Tahoma"/>
          <w:sz w:val="22"/>
          <w:szCs w:val="22"/>
        </w:rPr>
        <w:t xml:space="preserve">Jaunā </w:t>
      </w:r>
      <w:proofErr w:type="spellStart"/>
      <w:r w:rsidRPr="0010013E">
        <w:rPr>
          <w:rFonts w:ascii="Tahoma" w:eastAsia="Tahoma" w:hAnsi="Tahoma" w:cs="Tahoma"/>
          <w:sz w:val="22"/>
          <w:szCs w:val="22"/>
        </w:rPr>
        <w:t>SuperHalfs</w:t>
      </w:r>
      <w:proofErr w:type="spellEnd"/>
      <w:r w:rsidRPr="0010013E">
        <w:rPr>
          <w:rFonts w:ascii="Tahoma" w:eastAsia="Tahoma" w:hAnsi="Tahoma" w:cs="Tahoma"/>
          <w:sz w:val="22"/>
          <w:szCs w:val="22"/>
        </w:rPr>
        <w:t xml:space="preserve"> </w:t>
      </w:r>
      <w:proofErr w:type="spellStart"/>
      <w:r w:rsidRPr="0010013E">
        <w:rPr>
          <w:rFonts w:ascii="Tahoma" w:eastAsia="Tahoma" w:hAnsi="Tahoma" w:cs="Tahoma"/>
          <w:sz w:val="22"/>
          <w:szCs w:val="22"/>
        </w:rPr>
        <w:t>Europa</w:t>
      </w:r>
      <w:proofErr w:type="spellEnd"/>
      <w:r w:rsidRPr="0010013E">
        <w:rPr>
          <w:rFonts w:ascii="Tahoma" w:eastAsia="Tahoma" w:hAnsi="Tahoma" w:cs="Tahoma"/>
          <w:sz w:val="22"/>
          <w:szCs w:val="22"/>
        </w:rPr>
        <w:t xml:space="preserve"> seriāla sezona sākas jau 2027. gadā, Neapolei pirmajai uzņemot skrējējus 21. februārī. Tomēr ņemot vērā seriāla popularitāti, dalībnieki, kas plānojuši izskriet </w:t>
      </w:r>
      <w:proofErr w:type="spellStart"/>
      <w:r w:rsidRPr="0010013E">
        <w:rPr>
          <w:rFonts w:ascii="Tahoma" w:eastAsia="Tahoma" w:hAnsi="Tahoma" w:cs="Tahoma"/>
          <w:sz w:val="22"/>
          <w:szCs w:val="22"/>
        </w:rPr>
        <w:t>SuperHalfs</w:t>
      </w:r>
      <w:proofErr w:type="spellEnd"/>
      <w:r w:rsidRPr="0010013E">
        <w:rPr>
          <w:rFonts w:ascii="Tahoma" w:eastAsia="Tahoma" w:hAnsi="Tahoma" w:cs="Tahoma"/>
          <w:sz w:val="22"/>
          <w:szCs w:val="22"/>
        </w:rPr>
        <w:t xml:space="preserve"> </w:t>
      </w:r>
      <w:proofErr w:type="spellStart"/>
      <w:r w:rsidRPr="0010013E">
        <w:rPr>
          <w:rFonts w:ascii="Tahoma" w:eastAsia="Tahoma" w:hAnsi="Tahoma" w:cs="Tahoma"/>
          <w:sz w:val="22"/>
          <w:szCs w:val="22"/>
        </w:rPr>
        <w:t>Europa</w:t>
      </w:r>
      <w:proofErr w:type="spellEnd"/>
      <w:r w:rsidRPr="0010013E">
        <w:rPr>
          <w:rFonts w:ascii="Tahoma" w:eastAsia="Tahoma" w:hAnsi="Tahoma" w:cs="Tahoma"/>
          <w:sz w:val="22"/>
          <w:szCs w:val="22"/>
        </w:rPr>
        <w:t xml:space="preserve"> </w:t>
      </w:r>
      <w:proofErr w:type="spellStart"/>
      <w:r w:rsidRPr="0010013E">
        <w:rPr>
          <w:rFonts w:ascii="Tahoma" w:eastAsia="Tahoma" w:hAnsi="Tahoma" w:cs="Tahoma"/>
          <w:sz w:val="22"/>
          <w:szCs w:val="22"/>
        </w:rPr>
        <w:t>pusmaratonus</w:t>
      </w:r>
      <w:proofErr w:type="spellEnd"/>
      <w:r w:rsidRPr="0010013E">
        <w:rPr>
          <w:rFonts w:ascii="Tahoma" w:eastAsia="Tahoma" w:hAnsi="Tahoma" w:cs="Tahoma"/>
          <w:sz w:val="22"/>
          <w:szCs w:val="22"/>
        </w:rPr>
        <w:t>, aicināti reģistrēties jau tagad, neatliekot to uz pēdējo brīdi.</w:t>
      </w:r>
    </w:p>
    <w:p w14:paraId="2D6D24F0" w14:textId="6957F56B" w:rsidR="002510F8" w:rsidRPr="0010013E" w:rsidRDefault="002510F8" w:rsidP="002510F8">
      <w:pPr>
        <w:spacing w:after="120"/>
        <w:jc w:val="both"/>
        <w:rPr>
          <w:rFonts w:ascii="Tahoma" w:eastAsia="Tahoma" w:hAnsi="Tahoma" w:cs="Tahoma"/>
          <w:sz w:val="22"/>
          <w:szCs w:val="22"/>
        </w:rPr>
      </w:pPr>
      <w:r w:rsidRPr="0010013E">
        <w:rPr>
          <w:rFonts w:ascii="Tahoma" w:eastAsia="Tahoma" w:hAnsi="Tahoma" w:cs="Tahoma"/>
          <w:sz w:val="22"/>
          <w:szCs w:val="22"/>
        </w:rPr>
        <w:t>"</w:t>
      </w:r>
      <w:proofErr w:type="spellStart"/>
      <w:r w:rsidRPr="0010013E">
        <w:rPr>
          <w:rFonts w:ascii="Tahoma" w:eastAsia="Tahoma" w:hAnsi="Tahoma" w:cs="Tahoma"/>
          <w:sz w:val="22"/>
          <w:szCs w:val="22"/>
        </w:rPr>
        <w:t>SuperHalfs</w:t>
      </w:r>
      <w:proofErr w:type="spellEnd"/>
      <w:r w:rsidRPr="0010013E">
        <w:rPr>
          <w:rFonts w:ascii="Tahoma" w:eastAsia="Tahoma" w:hAnsi="Tahoma" w:cs="Tahoma"/>
          <w:sz w:val="22"/>
          <w:szCs w:val="22"/>
        </w:rPr>
        <w:t xml:space="preserve"> mums vienmēr ir bijis daudz kas vairāk nekā tikai </w:t>
      </w:r>
      <w:proofErr w:type="spellStart"/>
      <w:r w:rsidRPr="0010013E">
        <w:rPr>
          <w:rFonts w:ascii="Tahoma" w:eastAsia="Tahoma" w:hAnsi="Tahoma" w:cs="Tahoma"/>
          <w:sz w:val="22"/>
          <w:szCs w:val="22"/>
        </w:rPr>
        <w:t>pusmaratonu</w:t>
      </w:r>
      <w:proofErr w:type="spellEnd"/>
      <w:r w:rsidRPr="0010013E">
        <w:rPr>
          <w:rFonts w:ascii="Tahoma" w:eastAsia="Tahoma" w:hAnsi="Tahoma" w:cs="Tahoma"/>
          <w:sz w:val="22"/>
          <w:szCs w:val="22"/>
        </w:rPr>
        <w:t xml:space="preserve"> seriāls. Visas pasaules skrējējiem tas ir mērķis, par ko sapņot, jauni galamērķi Eiropā, ko atklāt, un īpašs ceļojums, kuru padarīt par savu. Izveidojot </w:t>
      </w:r>
      <w:proofErr w:type="spellStart"/>
      <w:r w:rsidRPr="0010013E">
        <w:rPr>
          <w:rFonts w:ascii="Tahoma" w:eastAsia="Tahoma" w:hAnsi="Tahoma" w:cs="Tahoma"/>
          <w:sz w:val="22"/>
          <w:szCs w:val="22"/>
        </w:rPr>
        <w:t>SuperHalfs</w:t>
      </w:r>
      <w:proofErr w:type="spellEnd"/>
      <w:r w:rsidRPr="0010013E">
        <w:rPr>
          <w:rFonts w:ascii="Tahoma" w:eastAsia="Tahoma" w:hAnsi="Tahoma" w:cs="Tahoma"/>
          <w:sz w:val="22"/>
          <w:szCs w:val="22"/>
        </w:rPr>
        <w:t xml:space="preserve"> </w:t>
      </w:r>
      <w:proofErr w:type="spellStart"/>
      <w:r w:rsidRPr="0010013E">
        <w:rPr>
          <w:rFonts w:ascii="Tahoma" w:eastAsia="Tahoma" w:hAnsi="Tahoma" w:cs="Tahoma"/>
          <w:sz w:val="22"/>
          <w:szCs w:val="22"/>
        </w:rPr>
        <w:t>Europa</w:t>
      </w:r>
      <w:proofErr w:type="spellEnd"/>
      <w:r w:rsidRPr="0010013E">
        <w:rPr>
          <w:rFonts w:ascii="Tahoma" w:eastAsia="Tahoma" w:hAnsi="Tahoma" w:cs="Tahoma"/>
          <w:sz w:val="22"/>
          <w:szCs w:val="22"/>
        </w:rPr>
        <w:t xml:space="preserve">, ko atbalsta Generali, mēs esam radījuši jaunu pieredzi, paliekot uzticīgi idejai un standartiem, kurus savulaik definējām ar </w:t>
      </w:r>
      <w:proofErr w:type="spellStart"/>
      <w:r w:rsidRPr="0010013E">
        <w:rPr>
          <w:rFonts w:ascii="Tahoma" w:eastAsia="Tahoma" w:hAnsi="Tahoma" w:cs="Tahoma"/>
          <w:sz w:val="22"/>
          <w:szCs w:val="22"/>
        </w:rPr>
        <w:t>SuperHalfs</w:t>
      </w:r>
      <w:proofErr w:type="spellEnd"/>
      <w:r w:rsidRPr="0010013E">
        <w:rPr>
          <w:rFonts w:ascii="Tahoma" w:eastAsia="Tahoma" w:hAnsi="Tahoma" w:cs="Tahoma"/>
          <w:sz w:val="22"/>
          <w:szCs w:val="22"/>
        </w:rPr>
        <w:t xml:space="preserve"> </w:t>
      </w:r>
      <w:proofErr w:type="spellStart"/>
      <w:r w:rsidRPr="0010013E">
        <w:rPr>
          <w:rFonts w:ascii="Tahoma" w:eastAsia="Tahoma" w:hAnsi="Tahoma" w:cs="Tahoma"/>
          <w:sz w:val="22"/>
          <w:szCs w:val="22"/>
        </w:rPr>
        <w:t>Originals</w:t>
      </w:r>
      <w:proofErr w:type="spellEnd"/>
      <w:r w:rsidRPr="0010013E">
        <w:rPr>
          <w:rFonts w:ascii="Tahoma" w:eastAsia="Tahoma" w:hAnsi="Tahoma" w:cs="Tahoma"/>
          <w:sz w:val="22"/>
          <w:szCs w:val="22"/>
        </w:rPr>
        <w:t xml:space="preserve">," apgalvo </w:t>
      </w:r>
      <w:proofErr w:type="spellStart"/>
      <w:r w:rsidRPr="0010013E">
        <w:rPr>
          <w:rFonts w:ascii="Tahoma" w:eastAsia="Tahoma" w:hAnsi="Tahoma" w:cs="Tahoma"/>
          <w:sz w:val="22"/>
          <w:szCs w:val="22"/>
        </w:rPr>
        <w:t>SuperHalfs</w:t>
      </w:r>
      <w:proofErr w:type="spellEnd"/>
      <w:r w:rsidRPr="0010013E">
        <w:rPr>
          <w:rFonts w:ascii="Tahoma" w:eastAsia="Tahoma" w:hAnsi="Tahoma" w:cs="Tahoma"/>
          <w:sz w:val="22"/>
          <w:szCs w:val="22"/>
        </w:rPr>
        <w:t xml:space="preserve"> direktors </w:t>
      </w:r>
      <w:proofErr w:type="spellStart"/>
      <w:r w:rsidRPr="0010013E">
        <w:rPr>
          <w:rFonts w:ascii="Tahoma" w:eastAsia="Tahoma" w:hAnsi="Tahoma" w:cs="Tahoma"/>
          <w:sz w:val="22"/>
          <w:szCs w:val="22"/>
        </w:rPr>
        <w:t>Sašo</w:t>
      </w:r>
      <w:proofErr w:type="spellEnd"/>
      <w:r w:rsidRPr="0010013E">
        <w:rPr>
          <w:rFonts w:ascii="Tahoma" w:eastAsia="Tahoma" w:hAnsi="Tahoma" w:cs="Tahoma"/>
          <w:sz w:val="22"/>
          <w:szCs w:val="22"/>
        </w:rPr>
        <w:t xml:space="preserve"> </w:t>
      </w:r>
      <w:proofErr w:type="spellStart"/>
      <w:r w:rsidRPr="0010013E">
        <w:rPr>
          <w:rFonts w:ascii="Tahoma" w:eastAsia="Tahoma" w:hAnsi="Tahoma" w:cs="Tahoma"/>
          <w:sz w:val="22"/>
          <w:szCs w:val="22"/>
        </w:rPr>
        <w:t>Belovskis</w:t>
      </w:r>
      <w:proofErr w:type="spellEnd"/>
      <w:r w:rsidRPr="0010013E">
        <w:rPr>
          <w:rFonts w:ascii="Tahoma" w:eastAsia="Tahoma" w:hAnsi="Tahoma" w:cs="Tahoma"/>
          <w:sz w:val="22"/>
          <w:szCs w:val="22"/>
        </w:rPr>
        <w:t xml:space="preserve"> (</w:t>
      </w:r>
      <w:proofErr w:type="spellStart"/>
      <w:r w:rsidRPr="0010013E">
        <w:rPr>
          <w:rFonts w:ascii="Tahoma" w:eastAsia="Tahoma" w:hAnsi="Tahoma" w:cs="Tahoma"/>
          <w:sz w:val="22"/>
          <w:szCs w:val="22"/>
        </w:rPr>
        <w:t>Sasho</w:t>
      </w:r>
      <w:proofErr w:type="spellEnd"/>
      <w:r w:rsidRPr="0010013E">
        <w:rPr>
          <w:rFonts w:ascii="Tahoma" w:eastAsia="Tahoma" w:hAnsi="Tahoma" w:cs="Tahoma"/>
          <w:sz w:val="22"/>
          <w:szCs w:val="22"/>
        </w:rPr>
        <w:t xml:space="preserve"> </w:t>
      </w:r>
      <w:proofErr w:type="spellStart"/>
      <w:r w:rsidRPr="0010013E">
        <w:rPr>
          <w:rFonts w:ascii="Tahoma" w:eastAsia="Tahoma" w:hAnsi="Tahoma" w:cs="Tahoma"/>
          <w:sz w:val="22"/>
          <w:szCs w:val="22"/>
        </w:rPr>
        <w:t>Belovski</w:t>
      </w:r>
      <w:proofErr w:type="spellEnd"/>
      <w:r w:rsidRPr="0010013E">
        <w:rPr>
          <w:rFonts w:ascii="Tahoma" w:eastAsia="Tahoma" w:hAnsi="Tahoma" w:cs="Tahoma"/>
          <w:sz w:val="22"/>
          <w:szCs w:val="22"/>
        </w:rPr>
        <w:t>).</w:t>
      </w:r>
    </w:p>
    <w:p w14:paraId="4F2ECFE5" w14:textId="77777777" w:rsidR="002510F8" w:rsidRPr="00BE71AE" w:rsidRDefault="002510F8" w:rsidP="002510F8">
      <w:pPr>
        <w:spacing w:after="120"/>
        <w:jc w:val="both"/>
        <w:rPr>
          <w:rFonts w:ascii="Tahoma" w:eastAsia="Tahoma" w:hAnsi="Tahoma" w:cs="Tahoma"/>
          <w:b/>
          <w:bCs/>
          <w:sz w:val="22"/>
          <w:szCs w:val="22"/>
        </w:rPr>
      </w:pPr>
      <w:proofErr w:type="spellStart"/>
      <w:r w:rsidRPr="00BE71AE">
        <w:rPr>
          <w:rFonts w:ascii="Tahoma" w:eastAsia="Tahoma" w:hAnsi="Tahoma" w:cs="Tahoma"/>
          <w:b/>
          <w:bCs/>
          <w:sz w:val="22"/>
          <w:szCs w:val="22"/>
        </w:rPr>
        <w:t>SuperHalfs</w:t>
      </w:r>
      <w:proofErr w:type="spellEnd"/>
      <w:r>
        <w:rPr>
          <w:rFonts w:ascii="Tahoma" w:eastAsia="Tahoma" w:hAnsi="Tahoma" w:cs="Tahoma"/>
          <w:b/>
          <w:bCs/>
          <w:sz w:val="22"/>
          <w:szCs w:val="22"/>
        </w:rPr>
        <w:t xml:space="preserve"> </w:t>
      </w:r>
      <w:proofErr w:type="spellStart"/>
      <w:r>
        <w:rPr>
          <w:rFonts w:ascii="Tahoma" w:eastAsia="Tahoma" w:hAnsi="Tahoma" w:cs="Tahoma"/>
          <w:b/>
          <w:bCs/>
          <w:sz w:val="22"/>
          <w:szCs w:val="22"/>
        </w:rPr>
        <w:t>Europa</w:t>
      </w:r>
      <w:proofErr w:type="spellEnd"/>
      <w:r w:rsidRPr="00BE71AE">
        <w:rPr>
          <w:rFonts w:ascii="Tahoma" w:eastAsia="Tahoma" w:hAnsi="Tahoma" w:cs="Tahoma"/>
          <w:b/>
          <w:bCs/>
          <w:sz w:val="22"/>
          <w:szCs w:val="22"/>
        </w:rPr>
        <w:t xml:space="preserve"> 2027. gada kalendārs:</w:t>
      </w:r>
    </w:p>
    <w:p w14:paraId="51EA73AF" w14:textId="34CB4D9C" w:rsidR="002510F8" w:rsidRPr="0010013E" w:rsidRDefault="002510F8" w:rsidP="002510F8">
      <w:pPr>
        <w:spacing w:after="120"/>
        <w:jc w:val="both"/>
        <w:rPr>
          <w:rFonts w:ascii="Tahoma" w:eastAsia="Tahoma" w:hAnsi="Tahoma" w:cs="Tahoma"/>
          <w:sz w:val="22"/>
          <w:szCs w:val="22"/>
        </w:rPr>
      </w:pPr>
      <w:r w:rsidRPr="0010013E">
        <w:rPr>
          <w:rFonts w:ascii="Tahoma" w:eastAsia="Tahoma" w:hAnsi="Tahoma" w:cs="Tahoma"/>
          <w:sz w:val="22"/>
          <w:szCs w:val="22"/>
        </w:rPr>
        <w:t>Neapole –</w:t>
      </w:r>
      <w:r w:rsidR="00DC0464">
        <w:rPr>
          <w:rFonts w:ascii="Tahoma" w:eastAsia="Tahoma" w:hAnsi="Tahoma" w:cs="Tahoma"/>
          <w:sz w:val="22"/>
          <w:szCs w:val="22"/>
        </w:rPr>
        <w:t xml:space="preserve"> </w:t>
      </w:r>
      <w:r w:rsidRPr="0010013E">
        <w:rPr>
          <w:rFonts w:ascii="Tahoma" w:eastAsia="Tahoma" w:hAnsi="Tahoma" w:cs="Tahoma"/>
          <w:sz w:val="22"/>
          <w:szCs w:val="22"/>
        </w:rPr>
        <w:t>svētdiena, 21. februāris</w:t>
      </w:r>
    </w:p>
    <w:p w14:paraId="2A64E534" w14:textId="557DC459" w:rsidR="002510F8" w:rsidRPr="0010013E" w:rsidRDefault="002510F8" w:rsidP="002510F8">
      <w:pPr>
        <w:spacing w:after="120"/>
        <w:jc w:val="both"/>
        <w:rPr>
          <w:rFonts w:ascii="Tahoma" w:eastAsia="Tahoma" w:hAnsi="Tahoma" w:cs="Tahoma"/>
          <w:sz w:val="22"/>
          <w:szCs w:val="22"/>
        </w:rPr>
      </w:pPr>
      <w:r w:rsidRPr="0010013E">
        <w:rPr>
          <w:rFonts w:ascii="Tahoma" w:eastAsia="Tahoma" w:hAnsi="Tahoma" w:cs="Tahoma"/>
          <w:sz w:val="22"/>
          <w:szCs w:val="22"/>
        </w:rPr>
        <w:t>Varšava –</w:t>
      </w:r>
      <w:r w:rsidR="00DC0464">
        <w:rPr>
          <w:rFonts w:ascii="Tahoma" w:eastAsia="Tahoma" w:hAnsi="Tahoma" w:cs="Tahoma"/>
          <w:sz w:val="22"/>
          <w:szCs w:val="22"/>
        </w:rPr>
        <w:t xml:space="preserve"> </w:t>
      </w:r>
      <w:r w:rsidRPr="0010013E">
        <w:rPr>
          <w:rFonts w:ascii="Tahoma" w:eastAsia="Tahoma" w:hAnsi="Tahoma" w:cs="Tahoma"/>
          <w:sz w:val="22"/>
          <w:szCs w:val="22"/>
        </w:rPr>
        <w:t xml:space="preserve">svētdiena, </w:t>
      </w:r>
      <w:r>
        <w:rPr>
          <w:rFonts w:ascii="Tahoma" w:eastAsia="Tahoma" w:hAnsi="Tahoma" w:cs="Tahoma"/>
          <w:sz w:val="22"/>
          <w:szCs w:val="22"/>
        </w:rPr>
        <w:t>1</w:t>
      </w:r>
      <w:r w:rsidRPr="0010013E">
        <w:rPr>
          <w:rFonts w:ascii="Tahoma" w:eastAsia="Tahoma" w:hAnsi="Tahoma" w:cs="Tahoma"/>
          <w:sz w:val="22"/>
          <w:szCs w:val="22"/>
        </w:rPr>
        <w:t xml:space="preserve">4. </w:t>
      </w:r>
      <w:r>
        <w:rPr>
          <w:rFonts w:ascii="Tahoma" w:eastAsia="Tahoma" w:hAnsi="Tahoma" w:cs="Tahoma"/>
          <w:sz w:val="22"/>
          <w:szCs w:val="22"/>
        </w:rPr>
        <w:t>marts</w:t>
      </w:r>
    </w:p>
    <w:p w14:paraId="7BB9D38E" w14:textId="0E462559" w:rsidR="002510F8" w:rsidRPr="0010013E" w:rsidRDefault="002510F8" w:rsidP="002510F8">
      <w:pPr>
        <w:spacing w:after="120"/>
        <w:jc w:val="both"/>
        <w:rPr>
          <w:rFonts w:ascii="Tahoma" w:eastAsia="Tahoma" w:hAnsi="Tahoma" w:cs="Tahoma"/>
          <w:sz w:val="22"/>
          <w:szCs w:val="22"/>
        </w:rPr>
      </w:pPr>
      <w:r w:rsidRPr="0010013E">
        <w:rPr>
          <w:rFonts w:ascii="Tahoma" w:eastAsia="Tahoma" w:hAnsi="Tahoma" w:cs="Tahoma"/>
          <w:sz w:val="22"/>
          <w:szCs w:val="22"/>
        </w:rPr>
        <w:t>Belgrada –</w:t>
      </w:r>
      <w:r w:rsidR="00DC0464">
        <w:rPr>
          <w:rFonts w:ascii="Tahoma" w:eastAsia="Tahoma" w:hAnsi="Tahoma" w:cs="Tahoma"/>
          <w:sz w:val="22"/>
          <w:szCs w:val="22"/>
        </w:rPr>
        <w:t xml:space="preserve"> </w:t>
      </w:r>
      <w:r w:rsidRPr="0010013E">
        <w:rPr>
          <w:rFonts w:ascii="Tahoma" w:eastAsia="Tahoma" w:hAnsi="Tahoma" w:cs="Tahoma"/>
          <w:sz w:val="22"/>
          <w:szCs w:val="22"/>
        </w:rPr>
        <w:t>sestdiena, 17. aprīlis</w:t>
      </w:r>
    </w:p>
    <w:p w14:paraId="22F5DC5C" w14:textId="692A7694" w:rsidR="002510F8" w:rsidRPr="0010013E" w:rsidRDefault="002510F8" w:rsidP="002510F8">
      <w:pPr>
        <w:spacing w:after="120"/>
        <w:jc w:val="both"/>
        <w:rPr>
          <w:rFonts w:ascii="Tahoma" w:eastAsia="Tahoma" w:hAnsi="Tahoma" w:cs="Tahoma"/>
          <w:sz w:val="22"/>
          <w:szCs w:val="22"/>
        </w:rPr>
      </w:pPr>
      <w:r w:rsidRPr="0010013E">
        <w:rPr>
          <w:rFonts w:ascii="Tahoma" w:eastAsia="Tahoma" w:hAnsi="Tahoma" w:cs="Tahoma"/>
          <w:sz w:val="22"/>
          <w:szCs w:val="22"/>
        </w:rPr>
        <w:t>Vīne –</w:t>
      </w:r>
      <w:r w:rsidR="00DC0464">
        <w:rPr>
          <w:rFonts w:ascii="Tahoma" w:eastAsia="Tahoma" w:hAnsi="Tahoma" w:cs="Tahoma"/>
          <w:sz w:val="22"/>
          <w:szCs w:val="22"/>
        </w:rPr>
        <w:t xml:space="preserve"> </w:t>
      </w:r>
      <w:r w:rsidRPr="0010013E">
        <w:rPr>
          <w:rFonts w:ascii="Tahoma" w:eastAsia="Tahoma" w:hAnsi="Tahoma" w:cs="Tahoma"/>
          <w:sz w:val="22"/>
          <w:szCs w:val="22"/>
        </w:rPr>
        <w:t>svētdiena, 18. aprīlis</w:t>
      </w:r>
    </w:p>
    <w:p w14:paraId="4D136CF1" w14:textId="21842427" w:rsidR="002510F8" w:rsidRPr="0010013E" w:rsidRDefault="002510F8" w:rsidP="002510F8">
      <w:pPr>
        <w:spacing w:after="120"/>
        <w:jc w:val="both"/>
        <w:rPr>
          <w:rFonts w:ascii="Tahoma" w:eastAsia="Tahoma" w:hAnsi="Tahoma" w:cs="Tahoma"/>
          <w:sz w:val="22"/>
          <w:szCs w:val="22"/>
        </w:rPr>
      </w:pPr>
      <w:r w:rsidRPr="0010013E">
        <w:rPr>
          <w:rFonts w:ascii="Tahoma" w:eastAsia="Tahoma" w:hAnsi="Tahoma" w:cs="Tahoma"/>
          <w:sz w:val="22"/>
          <w:szCs w:val="22"/>
        </w:rPr>
        <w:t>Rīga –</w:t>
      </w:r>
      <w:r w:rsidR="00DC0464">
        <w:rPr>
          <w:rFonts w:ascii="Tahoma" w:eastAsia="Tahoma" w:hAnsi="Tahoma" w:cs="Tahoma"/>
          <w:sz w:val="22"/>
          <w:szCs w:val="22"/>
        </w:rPr>
        <w:t xml:space="preserve"> </w:t>
      </w:r>
      <w:r w:rsidRPr="0010013E">
        <w:rPr>
          <w:rFonts w:ascii="Tahoma" w:eastAsia="Tahoma" w:hAnsi="Tahoma" w:cs="Tahoma"/>
          <w:sz w:val="22"/>
          <w:szCs w:val="22"/>
        </w:rPr>
        <w:t>svētdiena, 16. maijs</w:t>
      </w:r>
    </w:p>
    <w:p w14:paraId="7D474A3D" w14:textId="6EEEF68E" w:rsidR="002510F8" w:rsidRPr="0010013E" w:rsidRDefault="002510F8" w:rsidP="002510F8">
      <w:pPr>
        <w:spacing w:after="120"/>
        <w:jc w:val="both"/>
        <w:rPr>
          <w:rFonts w:ascii="Tahoma" w:eastAsia="Tahoma" w:hAnsi="Tahoma" w:cs="Tahoma"/>
          <w:sz w:val="22"/>
          <w:szCs w:val="22"/>
        </w:rPr>
      </w:pPr>
      <w:r w:rsidRPr="0010013E">
        <w:rPr>
          <w:rFonts w:ascii="Tahoma" w:eastAsia="Tahoma" w:hAnsi="Tahoma" w:cs="Tahoma"/>
          <w:sz w:val="22"/>
          <w:szCs w:val="22"/>
        </w:rPr>
        <w:t>Stokholma –</w:t>
      </w:r>
      <w:r w:rsidR="00DC0464">
        <w:rPr>
          <w:rFonts w:ascii="Tahoma" w:eastAsia="Tahoma" w:hAnsi="Tahoma" w:cs="Tahoma"/>
          <w:sz w:val="22"/>
          <w:szCs w:val="22"/>
        </w:rPr>
        <w:t xml:space="preserve"> </w:t>
      </w:r>
      <w:r w:rsidRPr="0010013E">
        <w:rPr>
          <w:rFonts w:ascii="Tahoma" w:eastAsia="Tahoma" w:hAnsi="Tahoma" w:cs="Tahoma"/>
          <w:sz w:val="22"/>
          <w:szCs w:val="22"/>
        </w:rPr>
        <w:t>sestdiena, 21. augusts</w:t>
      </w:r>
    </w:p>
    <w:p w14:paraId="712CE31D" w14:textId="7CAF9C7E" w:rsidR="002510F8" w:rsidRDefault="002510F8" w:rsidP="002510F8">
      <w:pPr>
        <w:spacing w:after="120"/>
        <w:jc w:val="both"/>
        <w:rPr>
          <w:rFonts w:ascii="Tahoma" w:eastAsia="Tahoma" w:hAnsi="Tahoma" w:cs="Tahoma"/>
          <w:sz w:val="22"/>
          <w:szCs w:val="22"/>
        </w:rPr>
      </w:pPr>
      <w:proofErr w:type="spellStart"/>
      <w:r w:rsidRPr="0010013E">
        <w:rPr>
          <w:rFonts w:ascii="Tahoma" w:eastAsia="Tahoma" w:hAnsi="Tahoma" w:cs="Tahoma"/>
          <w:sz w:val="22"/>
          <w:szCs w:val="22"/>
        </w:rPr>
        <w:t>SuperHalfs</w:t>
      </w:r>
      <w:proofErr w:type="spellEnd"/>
      <w:r w:rsidRPr="0010013E">
        <w:rPr>
          <w:rFonts w:ascii="Tahoma" w:eastAsia="Tahoma" w:hAnsi="Tahoma" w:cs="Tahoma"/>
          <w:sz w:val="22"/>
          <w:szCs w:val="22"/>
        </w:rPr>
        <w:t xml:space="preserve"> </w:t>
      </w:r>
      <w:hyperlink r:id="rId6" w:history="1">
        <w:r w:rsidRPr="00BE71AE">
          <w:rPr>
            <w:rStyle w:val="Hyperlink"/>
            <w:rFonts w:ascii="Tahoma" w:eastAsia="Tahoma" w:hAnsi="Tahoma" w:cs="Tahoma"/>
            <w:sz w:val="22"/>
            <w:szCs w:val="22"/>
          </w:rPr>
          <w:t>mājaslapā</w:t>
        </w:r>
      </w:hyperlink>
      <w:r w:rsidRPr="0010013E">
        <w:rPr>
          <w:rFonts w:ascii="Tahoma" w:eastAsia="Tahoma" w:hAnsi="Tahoma" w:cs="Tahoma"/>
          <w:sz w:val="22"/>
          <w:szCs w:val="22"/>
        </w:rPr>
        <w:t xml:space="preserve">, kā arī katra </w:t>
      </w:r>
      <w:proofErr w:type="spellStart"/>
      <w:r w:rsidRPr="0010013E">
        <w:rPr>
          <w:rFonts w:ascii="Tahoma" w:eastAsia="Tahoma" w:hAnsi="Tahoma" w:cs="Tahoma"/>
          <w:sz w:val="22"/>
          <w:szCs w:val="22"/>
        </w:rPr>
        <w:t>pusmaratona</w:t>
      </w:r>
      <w:proofErr w:type="spellEnd"/>
      <w:r w:rsidRPr="0010013E">
        <w:rPr>
          <w:rFonts w:ascii="Tahoma" w:eastAsia="Tahoma" w:hAnsi="Tahoma" w:cs="Tahoma"/>
          <w:sz w:val="22"/>
          <w:szCs w:val="22"/>
        </w:rPr>
        <w:t xml:space="preserve"> mājaslapā pieejama plašāka informācija par jauno seriālu, dalībnieku </w:t>
      </w:r>
      <w:proofErr w:type="spellStart"/>
      <w:r w:rsidRPr="0010013E">
        <w:rPr>
          <w:rFonts w:ascii="Tahoma" w:eastAsia="Tahoma" w:hAnsi="Tahoma" w:cs="Tahoma"/>
          <w:sz w:val="22"/>
          <w:szCs w:val="22"/>
        </w:rPr>
        <w:t>SuperPasēm</w:t>
      </w:r>
      <w:proofErr w:type="spellEnd"/>
      <w:r w:rsidRPr="0010013E">
        <w:rPr>
          <w:rFonts w:ascii="Tahoma" w:eastAsia="Tahoma" w:hAnsi="Tahoma" w:cs="Tahoma"/>
          <w:sz w:val="22"/>
          <w:szCs w:val="22"/>
        </w:rPr>
        <w:t xml:space="preserve"> (</w:t>
      </w:r>
      <w:proofErr w:type="spellStart"/>
      <w:r w:rsidRPr="0010013E">
        <w:rPr>
          <w:rFonts w:ascii="Tahoma" w:eastAsia="Tahoma" w:hAnsi="Tahoma" w:cs="Tahoma"/>
          <w:sz w:val="22"/>
          <w:szCs w:val="22"/>
        </w:rPr>
        <w:t>SuperPassports</w:t>
      </w:r>
      <w:proofErr w:type="spellEnd"/>
      <w:r w:rsidRPr="0010013E">
        <w:rPr>
          <w:rFonts w:ascii="Tahoma" w:eastAsia="Tahoma" w:hAnsi="Tahoma" w:cs="Tahoma"/>
          <w:sz w:val="22"/>
          <w:szCs w:val="22"/>
        </w:rPr>
        <w:t>), medaļām</w:t>
      </w:r>
      <w:r w:rsidR="00DC0464">
        <w:rPr>
          <w:rFonts w:ascii="Tahoma" w:eastAsia="Tahoma" w:hAnsi="Tahoma" w:cs="Tahoma"/>
          <w:sz w:val="22"/>
          <w:szCs w:val="22"/>
        </w:rPr>
        <w:t xml:space="preserve"> un </w:t>
      </w:r>
      <w:r w:rsidRPr="0010013E">
        <w:rPr>
          <w:rFonts w:ascii="Tahoma" w:eastAsia="Tahoma" w:hAnsi="Tahoma" w:cs="Tahoma"/>
          <w:sz w:val="22"/>
          <w:szCs w:val="22"/>
        </w:rPr>
        <w:t xml:space="preserve">dalības iespējām. Reģistrēties </w:t>
      </w:r>
      <w:proofErr w:type="spellStart"/>
      <w:r w:rsidRPr="0010013E">
        <w:rPr>
          <w:rFonts w:ascii="Tahoma" w:eastAsia="Tahoma" w:hAnsi="Tahoma" w:cs="Tahoma"/>
          <w:sz w:val="22"/>
          <w:szCs w:val="22"/>
        </w:rPr>
        <w:t>SuperHalfs</w:t>
      </w:r>
      <w:proofErr w:type="spellEnd"/>
      <w:r>
        <w:rPr>
          <w:rFonts w:ascii="Tahoma" w:eastAsia="Tahoma" w:hAnsi="Tahoma" w:cs="Tahoma"/>
          <w:sz w:val="22"/>
          <w:szCs w:val="22"/>
        </w:rPr>
        <w:t xml:space="preserve"> </w:t>
      </w:r>
      <w:proofErr w:type="spellStart"/>
      <w:r w:rsidRPr="0010013E">
        <w:rPr>
          <w:rFonts w:ascii="Tahoma" w:eastAsia="Tahoma" w:hAnsi="Tahoma" w:cs="Tahoma"/>
          <w:sz w:val="22"/>
          <w:szCs w:val="22"/>
        </w:rPr>
        <w:t>Europa</w:t>
      </w:r>
      <w:proofErr w:type="spellEnd"/>
      <w:r w:rsidRPr="0010013E">
        <w:rPr>
          <w:rFonts w:ascii="Tahoma" w:eastAsia="Tahoma" w:hAnsi="Tahoma" w:cs="Tahoma"/>
          <w:sz w:val="22"/>
          <w:szCs w:val="22"/>
        </w:rPr>
        <w:t xml:space="preserve"> </w:t>
      </w:r>
      <w:proofErr w:type="spellStart"/>
      <w:r w:rsidRPr="0010013E">
        <w:rPr>
          <w:rFonts w:ascii="Tahoma" w:eastAsia="Tahoma" w:hAnsi="Tahoma" w:cs="Tahoma"/>
          <w:sz w:val="22"/>
          <w:szCs w:val="22"/>
        </w:rPr>
        <w:t>pusmaratoniem</w:t>
      </w:r>
      <w:proofErr w:type="spellEnd"/>
      <w:r w:rsidRPr="0010013E">
        <w:rPr>
          <w:rFonts w:ascii="Tahoma" w:eastAsia="Tahoma" w:hAnsi="Tahoma" w:cs="Tahoma"/>
          <w:sz w:val="22"/>
          <w:szCs w:val="22"/>
        </w:rPr>
        <w:t xml:space="preserve"> jau tagad iespējams attiecīgo pasākumu mājaslapās.</w:t>
      </w:r>
    </w:p>
    <w:p w14:paraId="21A7BCA8" w14:textId="77777777" w:rsidR="00DC0464" w:rsidRPr="00D061A6" w:rsidRDefault="00DC0464" w:rsidP="002510F8">
      <w:pPr>
        <w:spacing w:after="120"/>
        <w:jc w:val="both"/>
        <w:rPr>
          <w:rFonts w:ascii="Tahoma" w:eastAsia="Tahoma" w:hAnsi="Tahoma" w:cs="Tahoma"/>
          <w:sz w:val="22"/>
          <w:szCs w:val="22"/>
        </w:rPr>
      </w:pPr>
    </w:p>
    <w:p w14:paraId="6211CA44" w14:textId="77777777" w:rsidR="002510F8" w:rsidRDefault="002510F8" w:rsidP="002510F8">
      <w:pPr>
        <w:jc w:val="both"/>
        <w:rPr>
          <w:rFonts w:ascii="Tahoma" w:eastAsia="Tahoma" w:hAnsi="Tahoma" w:cs="Tahoma"/>
          <w:sz w:val="22"/>
          <w:szCs w:val="22"/>
        </w:rPr>
      </w:pPr>
      <w:r>
        <w:rPr>
          <w:rFonts w:ascii="Tahoma" w:eastAsia="Tahoma" w:hAnsi="Tahoma" w:cs="Tahoma"/>
          <w:b/>
          <w:bCs/>
          <w:sz w:val="22"/>
          <w:szCs w:val="22"/>
          <w:u w:val="single"/>
        </w:rPr>
        <w:t>Papildu informācija:</w:t>
      </w:r>
    </w:p>
    <w:p w14:paraId="5F8980C5" w14:textId="77777777" w:rsidR="002510F8" w:rsidRDefault="002510F8" w:rsidP="002510F8">
      <w:pPr>
        <w:rPr>
          <w:rFonts w:ascii="Tahoma" w:eastAsia="Tahoma" w:hAnsi="Tahoma" w:cs="Tahoma"/>
          <w:sz w:val="22"/>
          <w:szCs w:val="22"/>
        </w:rPr>
      </w:pPr>
      <w:r>
        <w:rPr>
          <w:rFonts w:ascii="Tahoma" w:eastAsia="Tahoma" w:hAnsi="Tahoma" w:cs="Tahoma"/>
          <w:sz w:val="22"/>
          <w:szCs w:val="22"/>
        </w:rPr>
        <w:t>Rebeka Ozolniece</w:t>
      </w:r>
      <w:r>
        <w:rPr>
          <w:rFonts w:ascii="Tahoma" w:eastAsia="Tahoma" w:hAnsi="Tahoma" w:cs="Tahoma"/>
          <w:sz w:val="22"/>
          <w:szCs w:val="22"/>
        </w:rPr>
        <w:br/>
        <w:t>Rimi Rīgas maratona komunikācijas vadītāja</w:t>
      </w:r>
    </w:p>
    <w:p w14:paraId="391DFF40" w14:textId="77777777" w:rsidR="002510F8" w:rsidRDefault="002510F8" w:rsidP="002510F8">
      <w:pPr>
        <w:rPr>
          <w:rFonts w:ascii="Tahoma" w:eastAsia="Tahoma" w:hAnsi="Tahoma" w:cs="Tahoma"/>
          <w:sz w:val="22"/>
          <w:szCs w:val="22"/>
        </w:rPr>
      </w:pPr>
      <w:r>
        <w:rPr>
          <w:rFonts w:ascii="Tahoma" w:eastAsia="Tahoma" w:hAnsi="Tahoma" w:cs="Tahoma"/>
          <w:sz w:val="22"/>
          <w:szCs w:val="22"/>
        </w:rPr>
        <w:t>Tālr.: 28656789</w:t>
      </w:r>
    </w:p>
    <w:p w14:paraId="4ED6137D" w14:textId="77777777" w:rsidR="002510F8" w:rsidRDefault="002510F8" w:rsidP="002510F8">
      <w:pPr>
        <w:rPr>
          <w:rFonts w:ascii="Tahoma" w:eastAsia="Tahoma" w:hAnsi="Tahoma" w:cs="Tahoma"/>
          <w:sz w:val="22"/>
          <w:szCs w:val="22"/>
        </w:rPr>
      </w:pPr>
      <w:r>
        <w:rPr>
          <w:rFonts w:ascii="Tahoma" w:eastAsia="Tahoma" w:hAnsi="Tahoma" w:cs="Tahoma"/>
          <w:sz w:val="22"/>
          <w:szCs w:val="22"/>
        </w:rPr>
        <w:t>E-pasts: rebeka.ozolniece@necom.lv</w:t>
      </w:r>
    </w:p>
    <w:p w14:paraId="05B68911" w14:textId="77777777" w:rsidR="002510F8" w:rsidRDefault="002510F8" w:rsidP="002510F8">
      <w:pPr>
        <w:rPr>
          <w:rFonts w:ascii="Tahoma" w:eastAsia="Tahoma" w:hAnsi="Tahoma" w:cs="Tahoma"/>
          <w:sz w:val="22"/>
          <w:szCs w:val="22"/>
        </w:rPr>
      </w:pPr>
      <w:hyperlink r:id="rId7">
        <w:r>
          <w:rPr>
            <w:rFonts w:ascii="Tahoma" w:eastAsia="Tahoma" w:hAnsi="Tahoma" w:cs="Tahoma"/>
            <w:sz w:val="22"/>
            <w:szCs w:val="22"/>
            <w:u w:val="single"/>
          </w:rPr>
          <w:t>www.rimirigamarathon.com</w:t>
        </w:r>
      </w:hyperlink>
    </w:p>
    <w:p w14:paraId="46B4FECF" w14:textId="77777777" w:rsidR="002510F8" w:rsidRDefault="002510F8" w:rsidP="002510F8">
      <w:pPr>
        <w:pBdr>
          <w:top w:val="nil"/>
          <w:left w:val="nil"/>
          <w:bottom w:val="nil"/>
          <w:right w:val="nil"/>
          <w:between w:val="nil"/>
        </w:pBdr>
        <w:jc w:val="both"/>
        <w:rPr>
          <w:rFonts w:ascii="Tahoma" w:eastAsia="Tahoma" w:hAnsi="Tahoma" w:cs="Tahoma"/>
          <w:b/>
          <w:bCs/>
          <w:sz w:val="20"/>
          <w:szCs w:val="20"/>
          <w:u w:val="single"/>
        </w:rPr>
      </w:pPr>
    </w:p>
    <w:p w14:paraId="28A0166E" w14:textId="77777777" w:rsidR="002510F8" w:rsidRDefault="002510F8" w:rsidP="002510F8">
      <w:pPr>
        <w:pBdr>
          <w:top w:val="nil"/>
          <w:left w:val="nil"/>
          <w:bottom w:val="nil"/>
          <w:right w:val="nil"/>
          <w:between w:val="nil"/>
        </w:pBdr>
        <w:jc w:val="both"/>
        <w:rPr>
          <w:rFonts w:ascii="Tahoma" w:eastAsia="Tahoma" w:hAnsi="Tahoma" w:cs="Tahoma"/>
          <w:b/>
          <w:bCs/>
          <w:sz w:val="20"/>
          <w:szCs w:val="20"/>
          <w:u w:val="single"/>
        </w:rPr>
      </w:pPr>
      <w:r>
        <w:rPr>
          <w:rFonts w:ascii="Tahoma" w:eastAsia="Tahoma" w:hAnsi="Tahoma" w:cs="Tahoma"/>
          <w:b/>
          <w:bCs/>
          <w:sz w:val="20"/>
          <w:szCs w:val="20"/>
          <w:u w:val="single"/>
        </w:rPr>
        <w:t xml:space="preserve">Par </w:t>
      </w:r>
      <w:proofErr w:type="spellStart"/>
      <w:r>
        <w:rPr>
          <w:rFonts w:ascii="Tahoma" w:eastAsia="Tahoma" w:hAnsi="Tahoma" w:cs="Tahoma"/>
          <w:b/>
          <w:bCs/>
          <w:sz w:val="20"/>
          <w:szCs w:val="20"/>
          <w:u w:val="single"/>
        </w:rPr>
        <w:t>SuperHalfs</w:t>
      </w:r>
      <w:proofErr w:type="spellEnd"/>
    </w:p>
    <w:p w14:paraId="20893B87" w14:textId="77777777" w:rsidR="002510F8" w:rsidRPr="00BE71AE" w:rsidRDefault="002510F8" w:rsidP="002510F8">
      <w:pPr>
        <w:rPr>
          <w:rFonts w:ascii="Tahoma" w:eastAsia="Tahoma" w:hAnsi="Tahoma" w:cs="Tahoma"/>
          <w:sz w:val="20"/>
          <w:szCs w:val="20"/>
        </w:rPr>
      </w:pPr>
      <w:proofErr w:type="spellStart"/>
      <w:r w:rsidRPr="00BE71AE">
        <w:rPr>
          <w:rFonts w:ascii="Tahoma" w:eastAsia="Tahoma" w:hAnsi="Tahoma" w:cs="Tahoma"/>
          <w:sz w:val="20"/>
          <w:szCs w:val="20"/>
        </w:rPr>
        <w:t>SuperHalfs</w:t>
      </w:r>
      <w:proofErr w:type="spellEnd"/>
      <w:r w:rsidRPr="00BE71AE">
        <w:rPr>
          <w:rFonts w:ascii="Tahoma" w:eastAsia="Tahoma" w:hAnsi="Tahoma" w:cs="Tahoma"/>
          <w:sz w:val="20"/>
          <w:szCs w:val="20"/>
        </w:rPr>
        <w:t xml:space="preserve"> ir starptautisks </w:t>
      </w:r>
      <w:proofErr w:type="spellStart"/>
      <w:r w:rsidRPr="00BE71AE">
        <w:rPr>
          <w:rFonts w:ascii="Tahoma" w:eastAsia="Tahoma" w:hAnsi="Tahoma" w:cs="Tahoma"/>
          <w:sz w:val="20"/>
          <w:szCs w:val="20"/>
        </w:rPr>
        <w:t>pusmaratonu</w:t>
      </w:r>
      <w:proofErr w:type="spellEnd"/>
      <w:r w:rsidRPr="00BE71AE">
        <w:rPr>
          <w:rFonts w:ascii="Tahoma" w:eastAsia="Tahoma" w:hAnsi="Tahoma" w:cs="Tahoma"/>
          <w:sz w:val="20"/>
          <w:szCs w:val="20"/>
        </w:rPr>
        <w:t xml:space="preserve"> seriāls, kura pamatā ir vienkārša ideja – apvienot skriešanu un veselīgu dzīvesveidu ar ceļošanu un personisko mērķu sasniegšanu. </w:t>
      </w:r>
      <w:proofErr w:type="spellStart"/>
      <w:r w:rsidRPr="00BE71AE">
        <w:rPr>
          <w:rFonts w:ascii="Tahoma" w:eastAsia="Tahoma" w:hAnsi="Tahoma" w:cs="Tahoma"/>
          <w:sz w:val="20"/>
          <w:szCs w:val="20"/>
        </w:rPr>
        <w:t>SuperHalfs</w:t>
      </w:r>
      <w:proofErr w:type="spellEnd"/>
      <w:r w:rsidRPr="00BE71AE">
        <w:rPr>
          <w:rFonts w:ascii="Tahoma" w:eastAsia="Tahoma" w:hAnsi="Tahoma" w:cs="Tahoma"/>
          <w:sz w:val="20"/>
          <w:szCs w:val="20"/>
        </w:rPr>
        <w:t xml:space="preserve"> sākotnējais skriešanas seriāls </w:t>
      </w:r>
      <w:proofErr w:type="spellStart"/>
      <w:r w:rsidRPr="00BE71AE">
        <w:rPr>
          <w:rFonts w:ascii="Tahoma" w:eastAsia="Tahoma" w:hAnsi="Tahoma" w:cs="Tahoma"/>
          <w:sz w:val="20"/>
          <w:szCs w:val="20"/>
        </w:rPr>
        <w:t>SuperHalfs</w:t>
      </w:r>
      <w:proofErr w:type="spellEnd"/>
      <w:r w:rsidRPr="00BE71AE">
        <w:rPr>
          <w:rFonts w:ascii="Tahoma" w:eastAsia="Tahoma" w:hAnsi="Tahoma" w:cs="Tahoma"/>
          <w:sz w:val="20"/>
          <w:szCs w:val="20"/>
        </w:rPr>
        <w:t xml:space="preserve"> Originals apvieno sešus </w:t>
      </w:r>
      <w:proofErr w:type="spellStart"/>
      <w:r w:rsidRPr="00BE71AE">
        <w:rPr>
          <w:rFonts w:ascii="Tahoma" w:eastAsia="Tahoma" w:hAnsi="Tahoma" w:cs="Tahoma"/>
          <w:sz w:val="20"/>
          <w:szCs w:val="20"/>
        </w:rPr>
        <w:t>ikoniskus</w:t>
      </w:r>
      <w:proofErr w:type="spellEnd"/>
      <w:r w:rsidRPr="00BE71AE">
        <w:rPr>
          <w:rFonts w:ascii="Tahoma" w:eastAsia="Tahoma" w:hAnsi="Tahoma" w:cs="Tahoma"/>
          <w:sz w:val="20"/>
          <w:szCs w:val="20"/>
        </w:rPr>
        <w:t xml:space="preserve"> Eiropas </w:t>
      </w:r>
      <w:proofErr w:type="spellStart"/>
      <w:r w:rsidRPr="00BE71AE">
        <w:rPr>
          <w:rFonts w:ascii="Tahoma" w:eastAsia="Tahoma" w:hAnsi="Tahoma" w:cs="Tahoma"/>
          <w:sz w:val="20"/>
          <w:szCs w:val="20"/>
        </w:rPr>
        <w:t>pusmaratonus</w:t>
      </w:r>
      <w:proofErr w:type="spellEnd"/>
      <w:r w:rsidRPr="00BE71AE">
        <w:rPr>
          <w:rFonts w:ascii="Tahoma" w:eastAsia="Tahoma" w:hAnsi="Tahoma" w:cs="Tahoma"/>
          <w:sz w:val="20"/>
          <w:szCs w:val="20"/>
        </w:rPr>
        <w:t xml:space="preserve"> Lisabonā, Prāgā, Berlīnē, Kopenhāgenā, Kārdifā un </w:t>
      </w:r>
      <w:proofErr w:type="spellStart"/>
      <w:r w:rsidRPr="00BE71AE">
        <w:rPr>
          <w:rFonts w:ascii="Tahoma" w:eastAsia="Tahoma" w:hAnsi="Tahoma" w:cs="Tahoma"/>
          <w:sz w:val="20"/>
          <w:szCs w:val="20"/>
        </w:rPr>
        <w:t>Valensijā</w:t>
      </w:r>
      <w:proofErr w:type="spellEnd"/>
      <w:r w:rsidRPr="00BE71AE">
        <w:rPr>
          <w:rFonts w:ascii="Tahoma" w:eastAsia="Tahoma" w:hAnsi="Tahoma" w:cs="Tahoma"/>
          <w:sz w:val="20"/>
          <w:szCs w:val="20"/>
        </w:rPr>
        <w:t xml:space="preserve">. Jaunā sērija </w:t>
      </w:r>
      <w:proofErr w:type="spellStart"/>
      <w:r w:rsidRPr="00BE71AE">
        <w:rPr>
          <w:rFonts w:ascii="Tahoma" w:eastAsia="Tahoma" w:hAnsi="Tahoma" w:cs="Tahoma"/>
          <w:sz w:val="20"/>
          <w:szCs w:val="20"/>
        </w:rPr>
        <w:t>SuperHalfs</w:t>
      </w:r>
      <w:proofErr w:type="spellEnd"/>
      <w:r w:rsidRPr="00BE71AE">
        <w:rPr>
          <w:rFonts w:ascii="Tahoma" w:eastAsia="Tahoma" w:hAnsi="Tahoma" w:cs="Tahoma"/>
          <w:sz w:val="20"/>
          <w:szCs w:val="20"/>
        </w:rPr>
        <w:t xml:space="preserve"> </w:t>
      </w:r>
      <w:proofErr w:type="spellStart"/>
      <w:r w:rsidRPr="00BE71AE">
        <w:rPr>
          <w:rFonts w:ascii="Tahoma" w:eastAsia="Tahoma" w:hAnsi="Tahoma" w:cs="Tahoma"/>
          <w:sz w:val="20"/>
          <w:szCs w:val="20"/>
        </w:rPr>
        <w:t>Europa</w:t>
      </w:r>
      <w:proofErr w:type="spellEnd"/>
      <w:r w:rsidRPr="00BE71AE">
        <w:rPr>
          <w:rFonts w:ascii="Tahoma" w:eastAsia="Tahoma" w:hAnsi="Tahoma" w:cs="Tahoma"/>
          <w:sz w:val="20"/>
          <w:szCs w:val="20"/>
        </w:rPr>
        <w:t xml:space="preserve"> paplašina šo pieredzi ar jaunu sešu skrējienu (Neapole, Varšava, Vīne, Belgrada, Rīga, Stokholma) ceļojumu-piedzīvojumu Eiropā.</w:t>
      </w:r>
    </w:p>
    <w:p w14:paraId="4BBD5B0C" w14:textId="77777777" w:rsidR="002510F8" w:rsidRDefault="002510F8" w:rsidP="002510F8">
      <w:pPr>
        <w:pBdr>
          <w:top w:val="nil"/>
          <w:left w:val="nil"/>
          <w:bottom w:val="nil"/>
          <w:right w:val="nil"/>
          <w:between w:val="nil"/>
        </w:pBdr>
        <w:jc w:val="both"/>
        <w:rPr>
          <w:rFonts w:ascii="Tahoma" w:eastAsia="Tahoma" w:hAnsi="Tahoma" w:cs="Tahoma"/>
          <w:b/>
          <w:bCs/>
          <w:sz w:val="20"/>
          <w:szCs w:val="20"/>
          <w:u w:val="single"/>
        </w:rPr>
      </w:pPr>
    </w:p>
    <w:p w14:paraId="3A5AAD42" w14:textId="77777777" w:rsidR="002510F8" w:rsidRDefault="002510F8" w:rsidP="002510F8">
      <w:pPr>
        <w:pBdr>
          <w:top w:val="nil"/>
          <w:left w:val="nil"/>
          <w:bottom w:val="nil"/>
          <w:right w:val="nil"/>
          <w:between w:val="nil"/>
        </w:pBdr>
        <w:jc w:val="both"/>
        <w:rPr>
          <w:rFonts w:ascii="Tahoma" w:eastAsia="Tahoma" w:hAnsi="Tahoma" w:cs="Tahoma"/>
          <w:b/>
          <w:bCs/>
          <w:sz w:val="20"/>
          <w:szCs w:val="20"/>
          <w:u w:val="single"/>
        </w:rPr>
      </w:pPr>
      <w:r>
        <w:rPr>
          <w:rFonts w:ascii="Tahoma" w:eastAsia="Tahoma" w:hAnsi="Tahoma" w:cs="Tahoma"/>
          <w:b/>
          <w:bCs/>
          <w:sz w:val="20"/>
          <w:szCs w:val="20"/>
          <w:u w:val="single"/>
        </w:rPr>
        <w:t>Par Rimi Rīgas maratonu</w:t>
      </w:r>
    </w:p>
    <w:p w14:paraId="43B584E8" w14:textId="77777777" w:rsidR="002510F8" w:rsidRPr="00D061A6" w:rsidRDefault="002510F8" w:rsidP="002510F8">
      <w:pPr>
        <w:pBdr>
          <w:top w:val="nil"/>
          <w:left w:val="nil"/>
          <w:bottom w:val="nil"/>
          <w:right w:val="nil"/>
          <w:between w:val="nil"/>
        </w:pBdr>
        <w:jc w:val="both"/>
        <w:rPr>
          <w:rFonts w:ascii="Tahoma" w:eastAsia="Tahoma" w:hAnsi="Tahoma" w:cs="Tahoma"/>
          <w:b/>
          <w:bCs/>
          <w:sz w:val="20"/>
          <w:szCs w:val="20"/>
          <w:u w:val="single"/>
        </w:rPr>
      </w:pPr>
      <w:r>
        <w:rPr>
          <w:rFonts w:ascii="Tahoma" w:eastAsia="Tahoma" w:hAnsi="Tahoma" w:cs="Tahoma"/>
          <w:sz w:val="20"/>
          <w:szCs w:val="20"/>
        </w:rPr>
        <w:t xml:space="preserve">Maratons Rīgā notiek kopš 1991. gada un ir kļuvis par nozīmīgāko tautas sporta notikumu Baltijā. Līdz šim lielākais dalībnieku skaits Rimi Rīgas maratonā tika sasniegts  2026. gada maijā, kad </w:t>
      </w:r>
      <w:r>
        <w:rPr>
          <w:rFonts w:ascii="Tahoma" w:eastAsia="Tahoma" w:hAnsi="Tahoma" w:cs="Tahoma"/>
          <w:sz w:val="20"/>
          <w:szCs w:val="20"/>
        </w:rPr>
        <w:lastRenderedPageBreak/>
        <w:t xml:space="preserve">dažādās distancēs Rimi Rīgas maratonā startēja vairāk nekā 46 000 skrējēju no 116 valstīm. 2027.gadā Rimi Rīgas maratons norisināsies 15.-16. maijā, piedāvājot plašu distanču klāstu – maratonu, </w:t>
      </w:r>
      <w:proofErr w:type="spellStart"/>
      <w:r>
        <w:rPr>
          <w:rFonts w:ascii="Tahoma" w:eastAsia="Tahoma" w:hAnsi="Tahoma" w:cs="Tahoma"/>
          <w:sz w:val="20"/>
          <w:szCs w:val="20"/>
        </w:rPr>
        <w:t>pusmaratonu</w:t>
      </w:r>
      <w:proofErr w:type="spellEnd"/>
      <w:r>
        <w:rPr>
          <w:rFonts w:ascii="Tahoma" w:eastAsia="Tahoma" w:hAnsi="Tahoma" w:cs="Tahoma"/>
          <w:sz w:val="20"/>
          <w:szCs w:val="20"/>
        </w:rPr>
        <w:t xml:space="preserve">, </w:t>
      </w:r>
      <w:proofErr w:type="spellStart"/>
      <w:r>
        <w:rPr>
          <w:rFonts w:ascii="Tahoma" w:eastAsia="Tahoma" w:hAnsi="Tahoma" w:cs="Tahoma"/>
          <w:sz w:val="20"/>
          <w:szCs w:val="20"/>
        </w:rPr>
        <w:t>Signet</w:t>
      </w:r>
      <w:proofErr w:type="spellEnd"/>
      <w:r>
        <w:rPr>
          <w:rFonts w:ascii="Tahoma" w:eastAsia="Tahoma" w:hAnsi="Tahoma" w:cs="Tahoma"/>
          <w:sz w:val="20"/>
          <w:szCs w:val="20"/>
        </w:rPr>
        <w:t xml:space="preserve"> Bankas 42 km un 21 km stafetes, 10 km un 5 km skrējienus, DPD jūdzi (1609 m), dažādas Bērnu dienas distances, kā arī “</w:t>
      </w:r>
      <w:proofErr w:type="spellStart"/>
      <w:r>
        <w:rPr>
          <w:rFonts w:ascii="Tahoma" w:eastAsia="Tahoma" w:hAnsi="Tahoma" w:cs="Tahoma"/>
          <w:sz w:val="20"/>
          <w:szCs w:val="20"/>
        </w:rPr>
        <w:t>Toyota</w:t>
      </w:r>
      <w:proofErr w:type="spellEnd"/>
      <w:r>
        <w:rPr>
          <w:rFonts w:ascii="Tahoma" w:eastAsia="Tahoma" w:hAnsi="Tahoma" w:cs="Tahoma"/>
          <w:sz w:val="20"/>
          <w:szCs w:val="20"/>
        </w:rPr>
        <w:t xml:space="preserve"> WESS </w:t>
      </w:r>
      <w:proofErr w:type="spellStart"/>
      <w:r>
        <w:rPr>
          <w:rFonts w:ascii="Tahoma" w:eastAsia="Tahoma" w:hAnsi="Tahoma" w:cs="Tahoma"/>
          <w:sz w:val="20"/>
          <w:szCs w:val="20"/>
        </w:rPr>
        <w:t>Dižsprintu</w:t>
      </w:r>
      <w:proofErr w:type="spellEnd"/>
      <w:r>
        <w:rPr>
          <w:rFonts w:ascii="Tahoma" w:eastAsia="Tahoma" w:hAnsi="Tahoma" w:cs="Tahoma"/>
          <w:sz w:val="20"/>
          <w:szCs w:val="20"/>
        </w:rPr>
        <w:t>”. Četrām Rimi Rīgas maratona distancēm piešķirtas Pasaules vieglatlētikas savienības kvalitātes zīmes (</w:t>
      </w:r>
      <w:proofErr w:type="spellStart"/>
      <w:r>
        <w:rPr>
          <w:rFonts w:ascii="Tahoma" w:eastAsia="Tahoma" w:hAnsi="Tahoma" w:cs="Tahoma"/>
          <w:i/>
          <w:iCs/>
          <w:sz w:val="20"/>
          <w:szCs w:val="20"/>
        </w:rPr>
        <w:t>World</w:t>
      </w:r>
      <w:proofErr w:type="spellEnd"/>
      <w:r>
        <w:rPr>
          <w:rFonts w:ascii="Tahoma" w:eastAsia="Tahoma" w:hAnsi="Tahoma" w:cs="Tahoma"/>
          <w:i/>
          <w:iCs/>
          <w:sz w:val="20"/>
          <w:szCs w:val="20"/>
        </w:rPr>
        <w:t xml:space="preserve"> </w:t>
      </w:r>
      <w:proofErr w:type="spellStart"/>
      <w:r>
        <w:rPr>
          <w:rFonts w:ascii="Tahoma" w:eastAsia="Tahoma" w:hAnsi="Tahoma" w:cs="Tahoma"/>
          <w:i/>
          <w:iCs/>
          <w:sz w:val="20"/>
          <w:szCs w:val="20"/>
        </w:rPr>
        <w:t>Athletics</w:t>
      </w:r>
      <w:proofErr w:type="spellEnd"/>
      <w:r>
        <w:rPr>
          <w:rFonts w:ascii="Tahoma" w:eastAsia="Tahoma" w:hAnsi="Tahoma" w:cs="Tahoma"/>
          <w:i/>
          <w:iCs/>
          <w:sz w:val="20"/>
          <w:szCs w:val="20"/>
        </w:rPr>
        <w:t xml:space="preserve"> </w:t>
      </w:r>
      <w:proofErr w:type="spellStart"/>
      <w:r>
        <w:rPr>
          <w:rFonts w:ascii="Tahoma" w:eastAsia="Tahoma" w:hAnsi="Tahoma" w:cs="Tahoma"/>
          <w:i/>
          <w:iCs/>
          <w:sz w:val="20"/>
          <w:szCs w:val="20"/>
        </w:rPr>
        <w:t>Road</w:t>
      </w:r>
      <w:proofErr w:type="spellEnd"/>
      <w:r>
        <w:rPr>
          <w:rFonts w:ascii="Tahoma" w:eastAsia="Tahoma" w:hAnsi="Tahoma" w:cs="Tahoma"/>
          <w:i/>
          <w:iCs/>
          <w:sz w:val="20"/>
          <w:szCs w:val="20"/>
        </w:rPr>
        <w:t xml:space="preserve"> </w:t>
      </w:r>
      <w:proofErr w:type="spellStart"/>
      <w:r>
        <w:rPr>
          <w:rFonts w:ascii="Tahoma" w:eastAsia="Tahoma" w:hAnsi="Tahoma" w:cs="Tahoma"/>
          <w:i/>
          <w:iCs/>
          <w:sz w:val="20"/>
          <w:szCs w:val="20"/>
        </w:rPr>
        <w:t>Race</w:t>
      </w:r>
      <w:proofErr w:type="spellEnd"/>
      <w:r>
        <w:rPr>
          <w:rFonts w:ascii="Tahoma" w:eastAsia="Tahoma" w:hAnsi="Tahoma" w:cs="Tahoma"/>
          <w:i/>
          <w:iCs/>
          <w:sz w:val="20"/>
          <w:szCs w:val="20"/>
        </w:rPr>
        <w:t xml:space="preserve"> </w:t>
      </w:r>
      <w:proofErr w:type="spellStart"/>
      <w:r>
        <w:rPr>
          <w:rFonts w:ascii="Tahoma" w:eastAsia="Tahoma" w:hAnsi="Tahoma" w:cs="Tahoma"/>
          <w:i/>
          <w:iCs/>
          <w:sz w:val="20"/>
          <w:szCs w:val="20"/>
        </w:rPr>
        <w:t>Label</w:t>
      </w:r>
      <w:proofErr w:type="spellEnd"/>
      <w:r>
        <w:rPr>
          <w:rFonts w:ascii="Tahoma" w:eastAsia="Tahoma" w:hAnsi="Tahoma" w:cs="Tahoma"/>
          <w:sz w:val="20"/>
          <w:szCs w:val="20"/>
        </w:rPr>
        <w:t>), savukārt, maratona distancē tiek noskaidroti arī Latvijas čempioni.</w:t>
      </w:r>
    </w:p>
    <w:p w14:paraId="25B8A082" w14:textId="77777777" w:rsidR="002510F8" w:rsidRDefault="002510F8" w:rsidP="002510F8">
      <w:pPr>
        <w:spacing w:before="240" w:after="120"/>
        <w:jc w:val="both"/>
        <w:rPr>
          <w:rFonts w:ascii="Tahoma" w:eastAsia="Tahoma" w:hAnsi="Tahoma" w:cs="Tahoma"/>
          <w:sz w:val="20"/>
          <w:szCs w:val="20"/>
        </w:rPr>
      </w:pPr>
      <w:r>
        <w:rPr>
          <w:rFonts w:ascii="Tahoma" w:eastAsia="Tahoma" w:hAnsi="Tahoma" w:cs="Tahoma"/>
          <w:sz w:val="20"/>
          <w:szCs w:val="20"/>
        </w:rPr>
        <w:t xml:space="preserve">Sadarbībā ar Bērnu slimnīcas fondu un Rimi, maratons īsteno labdarības iniciatīvu “Kustība par kustību”, kuras ietvaros kopš 2019. gada bērnu ar kustību un funkcionāliem traucējumiem atbalstam saziedoti teju 200 000 eiro. </w:t>
      </w:r>
    </w:p>
    <w:p w14:paraId="36F2681B" w14:textId="77777777" w:rsidR="002510F8" w:rsidRDefault="002510F8" w:rsidP="002510F8">
      <w:pPr>
        <w:spacing w:before="240" w:after="120"/>
        <w:jc w:val="both"/>
        <w:rPr>
          <w:rFonts w:ascii="Tahoma" w:eastAsia="Tahoma" w:hAnsi="Tahoma" w:cs="Tahoma"/>
        </w:rPr>
      </w:pPr>
      <w:r>
        <w:rPr>
          <w:rFonts w:ascii="Tahoma" w:eastAsia="Tahoma" w:hAnsi="Tahoma" w:cs="Tahoma"/>
          <w:sz w:val="20"/>
          <w:szCs w:val="20"/>
        </w:rPr>
        <w:t>Rimi Rīgas maratons ir arī Baltijā nozīmīgākās sporta pasākumu ilgtspējas programmas “</w:t>
      </w:r>
      <w:proofErr w:type="spellStart"/>
      <w:r>
        <w:rPr>
          <w:rFonts w:ascii="Tahoma" w:eastAsia="Tahoma" w:hAnsi="Tahoma" w:cs="Tahoma"/>
          <w:sz w:val="20"/>
          <w:szCs w:val="20"/>
        </w:rPr>
        <w:t>Run</w:t>
      </w:r>
      <w:proofErr w:type="spellEnd"/>
      <w:r>
        <w:rPr>
          <w:rFonts w:ascii="Tahoma" w:eastAsia="Tahoma" w:hAnsi="Tahoma" w:cs="Tahoma"/>
          <w:sz w:val="20"/>
          <w:szCs w:val="20"/>
        </w:rPr>
        <w:t xml:space="preserve"> </w:t>
      </w:r>
      <w:proofErr w:type="spellStart"/>
      <w:r>
        <w:rPr>
          <w:rFonts w:ascii="Tahoma" w:eastAsia="Tahoma" w:hAnsi="Tahoma" w:cs="Tahoma"/>
          <w:sz w:val="20"/>
          <w:szCs w:val="20"/>
        </w:rPr>
        <w:t>for</w:t>
      </w:r>
      <w:proofErr w:type="spellEnd"/>
      <w:r>
        <w:rPr>
          <w:rFonts w:ascii="Tahoma" w:eastAsia="Tahoma" w:hAnsi="Tahoma" w:cs="Tahoma"/>
          <w:sz w:val="20"/>
          <w:szCs w:val="20"/>
        </w:rPr>
        <w:t xml:space="preserve"> </w:t>
      </w:r>
      <w:proofErr w:type="spellStart"/>
      <w:r>
        <w:rPr>
          <w:rFonts w:ascii="Tahoma" w:eastAsia="Tahoma" w:hAnsi="Tahoma" w:cs="Tahoma"/>
          <w:sz w:val="20"/>
          <w:szCs w:val="20"/>
        </w:rPr>
        <w:t>Future</w:t>
      </w:r>
      <w:proofErr w:type="spellEnd"/>
      <w:r>
        <w:rPr>
          <w:rFonts w:ascii="Tahoma" w:eastAsia="Tahoma" w:hAnsi="Tahoma" w:cs="Tahoma"/>
          <w:sz w:val="20"/>
          <w:szCs w:val="20"/>
        </w:rPr>
        <w:t>” iniciators. Programmas ietvaros tiek ne tikai aprēķināts un kompensēts pasākuma oglekļa pēdas nospiedums, bet dalībnieki tiek arī aicināti pieņemt videi draudzīgus un atbildīgus lēmumus gan sacensību laikā, gan ikdienā.</w:t>
      </w:r>
    </w:p>
    <w:p w14:paraId="6D754274" w14:textId="383808FC" w:rsidR="00167B05" w:rsidRPr="002510F8" w:rsidRDefault="002510F8" w:rsidP="002510F8">
      <w:pPr>
        <w:spacing w:after="120"/>
        <w:jc w:val="both"/>
        <w:rPr>
          <w:rFonts w:ascii="Tahoma" w:eastAsia="Tahoma" w:hAnsi="Tahoma" w:cs="Tahoma"/>
          <w:sz w:val="22"/>
          <w:szCs w:val="22"/>
        </w:rPr>
      </w:pPr>
      <w:r>
        <w:rPr>
          <w:rFonts w:ascii="Tahoma" w:eastAsia="Tahoma" w:hAnsi="Tahoma" w:cs="Tahoma"/>
          <w:sz w:val="20"/>
          <w:szCs w:val="20"/>
        </w:rPr>
        <w:t xml:space="preserve">Maratonu kopš 2007. gada sadarbībā ar Rīgas domi rīko aģentūra </w:t>
      </w:r>
      <w:proofErr w:type="spellStart"/>
      <w:r>
        <w:rPr>
          <w:rFonts w:ascii="Tahoma" w:eastAsia="Tahoma" w:hAnsi="Tahoma" w:cs="Tahoma"/>
          <w:i/>
          <w:iCs/>
          <w:sz w:val="20"/>
          <w:szCs w:val="20"/>
        </w:rPr>
        <w:t>NECom</w:t>
      </w:r>
      <w:proofErr w:type="spellEnd"/>
      <w:r>
        <w:rPr>
          <w:rFonts w:ascii="Tahoma" w:eastAsia="Tahoma" w:hAnsi="Tahoma" w:cs="Tahoma"/>
          <w:sz w:val="20"/>
          <w:szCs w:val="20"/>
        </w:rPr>
        <w:t xml:space="preserve"> (SIA Nords </w:t>
      </w:r>
      <w:proofErr w:type="spellStart"/>
      <w:r>
        <w:rPr>
          <w:rFonts w:ascii="Tahoma" w:eastAsia="Tahoma" w:hAnsi="Tahoma" w:cs="Tahoma"/>
          <w:sz w:val="20"/>
          <w:szCs w:val="20"/>
        </w:rPr>
        <w:t>Event</w:t>
      </w:r>
      <w:proofErr w:type="spellEnd"/>
      <w:r>
        <w:rPr>
          <w:rFonts w:ascii="Tahoma" w:eastAsia="Tahoma" w:hAnsi="Tahoma" w:cs="Tahoma"/>
          <w:sz w:val="20"/>
          <w:szCs w:val="20"/>
        </w:rPr>
        <w:t xml:space="preserve"> Communications). Galvenais partneris – </w:t>
      </w:r>
      <w:r>
        <w:rPr>
          <w:rFonts w:ascii="Tahoma" w:eastAsia="Tahoma" w:hAnsi="Tahoma" w:cs="Tahoma"/>
          <w:i/>
          <w:iCs/>
          <w:sz w:val="20"/>
          <w:szCs w:val="20"/>
        </w:rPr>
        <w:t>Rimi</w:t>
      </w:r>
      <w:r>
        <w:rPr>
          <w:rFonts w:ascii="Tahoma" w:eastAsia="Tahoma" w:hAnsi="Tahoma" w:cs="Tahoma"/>
          <w:sz w:val="20"/>
          <w:szCs w:val="20"/>
        </w:rPr>
        <w:t>, partneri –</w:t>
      </w:r>
      <w:r>
        <w:rPr>
          <w:rFonts w:ascii="Tahoma" w:eastAsia="Tahoma" w:hAnsi="Tahoma" w:cs="Tahoma"/>
          <w:i/>
          <w:iCs/>
          <w:sz w:val="20"/>
          <w:szCs w:val="20"/>
        </w:rPr>
        <w:t xml:space="preserve"> TC Spice</w:t>
      </w:r>
      <w:r>
        <w:rPr>
          <w:rFonts w:ascii="Tahoma" w:eastAsia="Tahoma" w:hAnsi="Tahoma" w:cs="Tahoma"/>
          <w:sz w:val="20"/>
          <w:szCs w:val="20"/>
        </w:rPr>
        <w:t xml:space="preserve">, </w:t>
      </w:r>
      <w:proofErr w:type="spellStart"/>
      <w:r>
        <w:rPr>
          <w:rFonts w:ascii="Tahoma" w:eastAsia="Tahoma" w:hAnsi="Tahoma" w:cs="Tahoma"/>
          <w:i/>
          <w:iCs/>
          <w:sz w:val="20"/>
          <w:szCs w:val="20"/>
        </w:rPr>
        <w:t>Elektrum</w:t>
      </w:r>
      <w:proofErr w:type="spellEnd"/>
      <w:r>
        <w:rPr>
          <w:rFonts w:ascii="Tahoma" w:eastAsia="Tahoma" w:hAnsi="Tahoma" w:cs="Tahoma"/>
          <w:i/>
          <w:iCs/>
          <w:sz w:val="20"/>
          <w:szCs w:val="20"/>
        </w:rPr>
        <w:t xml:space="preserve">, </w:t>
      </w:r>
      <w:proofErr w:type="spellStart"/>
      <w:r>
        <w:rPr>
          <w:rFonts w:ascii="Tahoma" w:eastAsia="Tahoma" w:hAnsi="Tahoma" w:cs="Tahoma"/>
          <w:i/>
          <w:iCs/>
          <w:sz w:val="20"/>
          <w:szCs w:val="20"/>
        </w:rPr>
        <w:t>Signet</w:t>
      </w:r>
      <w:proofErr w:type="spellEnd"/>
      <w:r>
        <w:rPr>
          <w:rFonts w:ascii="Tahoma" w:eastAsia="Tahoma" w:hAnsi="Tahoma" w:cs="Tahoma"/>
          <w:i/>
          <w:iCs/>
          <w:sz w:val="20"/>
          <w:szCs w:val="20"/>
        </w:rPr>
        <w:t xml:space="preserve"> Banka, </w:t>
      </w:r>
      <w:r>
        <w:rPr>
          <w:rFonts w:ascii="Tahoma" w:eastAsia="Tahoma" w:hAnsi="Tahoma" w:cs="Tahoma"/>
          <w:sz w:val="20"/>
          <w:szCs w:val="20"/>
        </w:rPr>
        <w:t>sponsori –</w:t>
      </w:r>
      <w:r>
        <w:rPr>
          <w:rFonts w:ascii="Tahoma" w:eastAsia="Tahoma" w:hAnsi="Tahoma" w:cs="Tahoma"/>
          <w:i/>
          <w:iCs/>
          <w:sz w:val="20"/>
          <w:szCs w:val="20"/>
        </w:rPr>
        <w:t xml:space="preserve"> DPD Latvija,</w:t>
      </w:r>
      <w:r>
        <w:rPr>
          <w:rFonts w:ascii="Tahoma" w:eastAsia="Tahoma" w:hAnsi="Tahoma" w:cs="Tahoma"/>
          <w:sz w:val="20"/>
          <w:szCs w:val="20"/>
        </w:rPr>
        <w:t xml:space="preserve"> </w:t>
      </w:r>
      <w:r>
        <w:rPr>
          <w:rFonts w:ascii="Tahoma" w:eastAsia="Tahoma" w:hAnsi="Tahoma" w:cs="Tahoma"/>
          <w:i/>
          <w:iCs/>
          <w:sz w:val="20"/>
          <w:szCs w:val="20"/>
        </w:rPr>
        <w:t xml:space="preserve">WESS Motors </w:t>
      </w:r>
      <w:proofErr w:type="spellStart"/>
      <w:r>
        <w:rPr>
          <w:rFonts w:ascii="Tahoma" w:eastAsia="Tahoma" w:hAnsi="Tahoma" w:cs="Tahoma"/>
          <w:i/>
          <w:iCs/>
          <w:sz w:val="20"/>
          <w:szCs w:val="20"/>
        </w:rPr>
        <w:t>Toyota</w:t>
      </w:r>
      <w:proofErr w:type="spellEnd"/>
      <w:r>
        <w:rPr>
          <w:rFonts w:ascii="Tahoma" w:eastAsia="Tahoma" w:hAnsi="Tahoma" w:cs="Tahoma"/>
          <w:sz w:val="20"/>
          <w:szCs w:val="20"/>
        </w:rPr>
        <w:t xml:space="preserve">, </w:t>
      </w:r>
      <w:proofErr w:type="spellStart"/>
      <w:r>
        <w:rPr>
          <w:rFonts w:ascii="Tahoma" w:eastAsia="Tahoma" w:hAnsi="Tahoma" w:cs="Tahoma"/>
          <w:i/>
          <w:iCs/>
          <w:sz w:val="20"/>
          <w:szCs w:val="20"/>
        </w:rPr>
        <w:t>Sportland</w:t>
      </w:r>
      <w:proofErr w:type="spellEnd"/>
      <w:r>
        <w:rPr>
          <w:rFonts w:ascii="Tahoma" w:eastAsia="Tahoma" w:hAnsi="Tahoma" w:cs="Tahoma"/>
          <w:i/>
          <w:iCs/>
          <w:sz w:val="20"/>
          <w:szCs w:val="20"/>
        </w:rPr>
        <w:t xml:space="preserve">, </w:t>
      </w:r>
      <w:proofErr w:type="spellStart"/>
      <w:r>
        <w:rPr>
          <w:rFonts w:ascii="Tahoma" w:eastAsia="Tahoma" w:hAnsi="Tahoma" w:cs="Tahoma"/>
          <w:i/>
          <w:iCs/>
          <w:sz w:val="20"/>
          <w:szCs w:val="20"/>
        </w:rPr>
        <w:t>Nike</w:t>
      </w:r>
      <w:proofErr w:type="spellEnd"/>
      <w:r>
        <w:rPr>
          <w:rFonts w:ascii="Tahoma" w:eastAsia="Tahoma" w:hAnsi="Tahoma" w:cs="Tahoma"/>
          <w:i/>
          <w:iCs/>
          <w:sz w:val="20"/>
          <w:szCs w:val="20"/>
        </w:rPr>
        <w:t xml:space="preserve">. </w:t>
      </w:r>
      <w:r>
        <w:rPr>
          <w:rFonts w:ascii="Tahoma" w:eastAsia="Tahoma" w:hAnsi="Tahoma" w:cs="Tahoma"/>
          <w:sz w:val="20"/>
          <w:szCs w:val="20"/>
        </w:rPr>
        <w:t xml:space="preserve">Partneri un atbalstītāji – </w:t>
      </w:r>
      <w:r>
        <w:rPr>
          <w:rFonts w:ascii="Tahoma" w:eastAsia="Tahoma" w:hAnsi="Tahoma" w:cs="Tahoma"/>
          <w:i/>
          <w:iCs/>
          <w:sz w:val="20"/>
          <w:szCs w:val="20"/>
        </w:rPr>
        <w:t>Balticovo</w:t>
      </w:r>
      <w:r>
        <w:rPr>
          <w:rFonts w:ascii="Tahoma" w:eastAsia="Tahoma" w:hAnsi="Tahoma" w:cs="Tahoma"/>
          <w:sz w:val="20"/>
          <w:szCs w:val="20"/>
        </w:rPr>
        <w:t xml:space="preserve">, Bērnu slimnīcas fonds, </w:t>
      </w:r>
      <w:r>
        <w:rPr>
          <w:rFonts w:ascii="Tahoma" w:eastAsia="Tahoma" w:hAnsi="Tahoma" w:cs="Tahoma"/>
          <w:i/>
          <w:iCs/>
          <w:sz w:val="20"/>
          <w:szCs w:val="20"/>
        </w:rPr>
        <w:t>CIDO</w:t>
      </w:r>
      <w:r>
        <w:rPr>
          <w:rFonts w:ascii="Tahoma" w:eastAsia="Tahoma" w:hAnsi="Tahoma" w:cs="Tahoma"/>
          <w:sz w:val="20"/>
          <w:szCs w:val="20"/>
        </w:rPr>
        <w:t xml:space="preserve">, dabīgais minerālūdens </w:t>
      </w:r>
      <w:r>
        <w:rPr>
          <w:rFonts w:ascii="Tahoma" w:eastAsia="Tahoma" w:hAnsi="Tahoma" w:cs="Tahoma"/>
          <w:i/>
          <w:iCs/>
          <w:sz w:val="20"/>
          <w:szCs w:val="20"/>
        </w:rPr>
        <w:t>Mangaļi</w:t>
      </w:r>
      <w:r>
        <w:rPr>
          <w:rFonts w:ascii="Tahoma" w:eastAsia="Tahoma" w:hAnsi="Tahoma" w:cs="Tahoma"/>
          <w:sz w:val="20"/>
          <w:szCs w:val="20"/>
        </w:rPr>
        <w:t xml:space="preserve">, </w:t>
      </w:r>
      <w:proofErr w:type="spellStart"/>
      <w:r>
        <w:rPr>
          <w:rFonts w:ascii="Tahoma" w:eastAsia="Tahoma" w:hAnsi="Tahoma" w:cs="Tahoma"/>
          <w:i/>
          <w:iCs/>
          <w:sz w:val="20"/>
          <w:szCs w:val="20"/>
        </w:rPr>
        <w:t>Garmin</w:t>
      </w:r>
      <w:proofErr w:type="spellEnd"/>
      <w:r>
        <w:rPr>
          <w:rFonts w:ascii="Tahoma" w:eastAsia="Tahoma" w:hAnsi="Tahoma" w:cs="Tahoma"/>
          <w:i/>
          <w:iCs/>
          <w:sz w:val="20"/>
          <w:szCs w:val="20"/>
        </w:rPr>
        <w:t xml:space="preserve">, </w:t>
      </w:r>
      <w:proofErr w:type="spellStart"/>
      <w:r>
        <w:rPr>
          <w:rFonts w:ascii="Tahoma" w:eastAsia="Tahoma" w:hAnsi="Tahoma" w:cs="Tahoma"/>
          <w:i/>
          <w:iCs/>
          <w:sz w:val="20"/>
          <w:szCs w:val="20"/>
        </w:rPr>
        <w:t>Happy</w:t>
      </w:r>
      <w:proofErr w:type="spellEnd"/>
      <w:r>
        <w:rPr>
          <w:rFonts w:ascii="Tahoma" w:eastAsia="Tahoma" w:hAnsi="Tahoma" w:cs="Tahoma"/>
          <w:i/>
          <w:iCs/>
          <w:sz w:val="20"/>
          <w:szCs w:val="20"/>
        </w:rPr>
        <w:t xml:space="preserve">, Mēness aptieka, </w:t>
      </w:r>
      <w:proofErr w:type="spellStart"/>
      <w:r>
        <w:rPr>
          <w:rFonts w:ascii="Tahoma" w:eastAsia="Tahoma" w:hAnsi="Tahoma" w:cs="Tahoma"/>
          <w:i/>
          <w:iCs/>
          <w:sz w:val="20"/>
          <w:szCs w:val="20"/>
        </w:rPr>
        <w:t>Science</w:t>
      </w:r>
      <w:proofErr w:type="spellEnd"/>
      <w:r>
        <w:rPr>
          <w:rFonts w:ascii="Tahoma" w:eastAsia="Tahoma" w:hAnsi="Tahoma" w:cs="Tahoma"/>
          <w:i/>
          <w:iCs/>
          <w:sz w:val="20"/>
          <w:szCs w:val="20"/>
        </w:rPr>
        <w:t xml:space="preserve"> </w:t>
      </w:r>
      <w:proofErr w:type="spellStart"/>
      <w:r>
        <w:rPr>
          <w:rFonts w:ascii="Tahoma" w:eastAsia="Tahoma" w:hAnsi="Tahoma" w:cs="Tahoma"/>
          <w:i/>
          <w:iCs/>
          <w:sz w:val="20"/>
          <w:szCs w:val="20"/>
        </w:rPr>
        <w:t>in</w:t>
      </w:r>
      <w:proofErr w:type="spellEnd"/>
      <w:r>
        <w:rPr>
          <w:rFonts w:ascii="Tahoma" w:eastAsia="Tahoma" w:hAnsi="Tahoma" w:cs="Tahoma"/>
          <w:i/>
          <w:iCs/>
          <w:sz w:val="20"/>
          <w:szCs w:val="20"/>
        </w:rPr>
        <w:t xml:space="preserve"> Sport, </w:t>
      </w:r>
      <w:proofErr w:type="spellStart"/>
      <w:r>
        <w:rPr>
          <w:rFonts w:ascii="Tahoma" w:eastAsia="Tahoma" w:hAnsi="Tahoma" w:cs="Tahoma"/>
          <w:i/>
          <w:iCs/>
          <w:sz w:val="20"/>
          <w:szCs w:val="20"/>
        </w:rPr>
        <w:t>Klotiņi</w:t>
      </w:r>
      <w:proofErr w:type="spellEnd"/>
      <w:r>
        <w:rPr>
          <w:rFonts w:ascii="Tahoma" w:eastAsia="Tahoma" w:hAnsi="Tahoma" w:cs="Tahoma"/>
          <w:i/>
          <w:iCs/>
          <w:sz w:val="20"/>
          <w:szCs w:val="20"/>
        </w:rPr>
        <w:t xml:space="preserve"> &amp; Serģis</w:t>
      </w:r>
      <w:r>
        <w:rPr>
          <w:rFonts w:ascii="Tahoma" w:eastAsia="Tahoma" w:hAnsi="Tahoma" w:cs="Tahoma"/>
          <w:sz w:val="20"/>
          <w:szCs w:val="20"/>
        </w:rPr>
        <w:t xml:space="preserve">, LVS, LTSA, </w:t>
      </w:r>
      <w:r>
        <w:rPr>
          <w:rFonts w:ascii="Tahoma" w:eastAsia="Tahoma" w:hAnsi="Tahoma" w:cs="Tahoma"/>
          <w:i/>
          <w:iCs/>
          <w:sz w:val="20"/>
          <w:szCs w:val="20"/>
        </w:rPr>
        <w:t xml:space="preserve">Rīgas meži, Rīgas ūdens </w:t>
      </w:r>
      <w:r>
        <w:rPr>
          <w:rFonts w:ascii="Tahoma" w:eastAsia="Tahoma" w:hAnsi="Tahoma" w:cs="Tahoma"/>
          <w:sz w:val="20"/>
          <w:szCs w:val="20"/>
        </w:rPr>
        <w:t>un citi.</w:t>
      </w:r>
    </w:p>
    <w:sectPr w:rsidR="00167B05" w:rsidRPr="002510F8" w:rsidSect="002510F8">
      <w:headerReference w:type="default" r:id="rId8"/>
      <w:pgSz w:w="11906" w:h="16838"/>
      <w:pgMar w:top="2421" w:right="1588" w:bottom="1440" w:left="1588"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E55520" w14:textId="77777777" w:rsidR="007E6F9A" w:rsidRDefault="007E6F9A">
      <w:r>
        <w:separator/>
      </w:r>
    </w:p>
  </w:endnote>
  <w:endnote w:type="continuationSeparator" w:id="0">
    <w:p w14:paraId="3CA856F9" w14:textId="77777777" w:rsidR="007E6F9A" w:rsidRDefault="007E6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78AD9F" w14:textId="77777777" w:rsidR="007E6F9A" w:rsidRDefault="007E6F9A">
      <w:r>
        <w:separator/>
      </w:r>
    </w:p>
  </w:footnote>
  <w:footnote w:type="continuationSeparator" w:id="0">
    <w:p w14:paraId="7B89F70D" w14:textId="77777777" w:rsidR="007E6F9A" w:rsidRDefault="007E6F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B1D0EA" w14:textId="4DA4688D" w:rsidR="002510F8" w:rsidRPr="008A1C1A" w:rsidRDefault="008A1C1A" w:rsidP="008A1C1A">
    <w:pPr>
      <w:rPr>
        <w:rFonts w:ascii="Tahoma" w:eastAsia="Tahoma" w:hAnsi="Tahoma" w:cs="Tahoma"/>
        <w:b/>
        <w:bCs/>
        <w:sz w:val="22"/>
        <w:szCs w:val="22"/>
      </w:rPr>
    </w:pPr>
    <w:r>
      <w:rPr>
        <w:noProof/>
        <w:color w:val="000000"/>
        <w14:ligatures w14:val="standardContextual"/>
      </w:rPr>
      <w:drawing>
        <wp:inline distT="0" distB="0" distL="0" distR="0" wp14:anchorId="118D8CC1" wp14:editId="719DC47C">
          <wp:extent cx="5543550" cy="452120"/>
          <wp:effectExtent l="0" t="0" r="6350" b="5080"/>
          <wp:docPr id="13595004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500406" name="Picture 1359500406"/>
                  <pic:cNvPicPr/>
                </pic:nvPicPr>
                <pic:blipFill>
                  <a:blip r:embed="rId1">
                    <a:extLst>
                      <a:ext uri="{28A0092B-C50C-407E-A947-70E740481C1C}">
                        <a14:useLocalDpi xmlns:a14="http://schemas.microsoft.com/office/drawing/2010/main" val="0"/>
                      </a:ext>
                    </a:extLst>
                  </a:blip>
                  <a:stretch>
                    <a:fillRect/>
                  </a:stretch>
                </pic:blipFill>
                <pic:spPr>
                  <a:xfrm>
                    <a:off x="0" y="0"/>
                    <a:ext cx="5543550" cy="452120"/>
                  </a:xfrm>
                  <a:prstGeom prst="rect">
                    <a:avLst/>
                  </a:prstGeom>
                </pic:spPr>
              </pic:pic>
            </a:graphicData>
          </a:graphic>
        </wp:inline>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0F8"/>
    <w:rsid w:val="00167B05"/>
    <w:rsid w:val="001A7788"/>
    <w:rsid w:val="00211A92"/>
    <w:rsid w:val="002510F8"/>
    <w:rsid w:val="00512DB2"/>
    <w:rsid w:val="00763843"/>
    <w:rsid w:val="007E6F9A"/>
    <w:rsid w:val="008A1C1A"/>
    <w:rsid w:val="00B47CBE"/>
    <w:rsid w:val="00C05A93"/>
    <w:rsid w:val="00DC0464"/>
    <w:rsid w:val="00DF5171"/>
    <w:rsid w:val="00E54C0D"/>
  </w:rsids>
  <m:mathPr>
    <m:mathFont m:val="Cambria Math"/>
    <m:brkBin m:val="before"/>
    <m:brkBinSub m:val="--"/>
    <m:smallFrac m:val="0"/>
    <m:dispDef/>
    <m:lMargin m:val="0"/>
    <m:rMargin m:val="0"/>
    <m:defJc m:val="centerGroup"/>
    <m:wrapIndent m:val="1440"/>
    <m:intLim m:val="subSup"/>
    <m:naryLim m:val="undOvr"/>
  </m:mathPr>
  <w:themeFontLang w:val="en-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EAA7C"/>
  <w15:chartTrackingRefBased/>
  <w15:docId w15:val="{83F21C04-4CDC-A144-84AB-AEB0E1347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0F8"/>
    <w:rPr>
      <w:rFonts w:ascii="Times New Roman" w:eastAsia="Times New Roman" w:hAnsi="Times New Roman" w:cs="Times New Roman"/>
      <w:kern w:val="0"/>
      <w:lang w:val="lv" w:eastAsia="en-GB"/>
      <w14:ligatures w14:val="none"/>
    </w:rPr>
  </w:style>
  <w:style w:type="paragraph" w:styleId="Heading1">
    <w:name w:val="heading 1"/>
    <w:basedOn w:val="Normal"/>
    <w:next w:val="Normal"/>
    <w:link w:val="Heading1Char"/>
    <w:uiPriority w:val="9"/>
    <w:qFormat/>
    <w:rsid w:val="002510F8"/>
    <w:pPr>
      <w:keepNext/>
      <w:keepLines/>
      <w:spacing w:before="360" w:after="80"/>
      <w:outlineLvl w:val="0"/>
    </w:pPr>
    <w:rPr>
      <w:rFonts w:asciiTheme="majorHAnsi" w:eastAsiaTheme="majorEastAsia" w:hAnsiTheme="majorHAnsi" w:cstheme="majorBidi"/>
      <w:color w:val="0F4761" w:themeColor="accent1" w:themeShade="BF"/>
      <w:kern w:val="2"/>
      <w:sz w:val="40"/>
      <w:szCs w:val="40"/>
      <w:lang w:val="en-LV" w:eastAsia="en-US"/>
      <w14:ligatures w14:val="standardContextual"/>
    </w:rPr>
  </w:style>
  <w:style w:type="paragraph" w:styleId="Heading2">
    <w:name w:val="heading 2"/>
    <w:basedOn w:val="Normal"/>
    <w:next w:val="Normal"/>
    <w:link w:val="Heading2Char"/>
    <w:uiPriority w:val="9"/>
    <w:semiHidden/>
    <w:unhideWhenUsed/>
    <w:qFormat/>
    <w:rsid w:val="002510F8"/>
    <w:pPr>
      <w:keepNext/>
      <w:keepLines/>
      <w:spacing w:before="160" w:after="80"/>
      <w:outlineLvl w:val="1"/>
    </w:pPr>
    <w:rPr>
      <w:rFonts w:asciiTheme="majorHAnsi" w:eastAsiaTheme="majorEastAsia" w:hAnsiTheme="majorHAnsi" w:cstheme="majorBidi"/>
      <w:color w:val="0F4761" w:themeColor="accent1" w:themeShade="BF"/>
      <w:kern w:val="2"/>
      <w:sz w:val="32"/>
      <w:szCs w:val="32"/>
      <w:lang w:val="en-LV" w:eastAsia="en-US"/>
      <w14:ligatures w14:val="standardContextual"/>
    </w:rPr>
  </w:style>
  <w:style w:type="paragraph" w:styleId="Heading3">
    <w:name w:val="heading 3"/>
    <w:basedOn w:val="Normal"/>
    <w:next w:val="Normal"/>
    <w:link w:val="Heading3Char"/>
    <w:uiPriority w:val="9"/>
    <w:semiHidden/>
    <w:unhideWhenUsed/>
    <w:qFormat/>
    <w:rsid w:val="002510F8"/>
    <w:pPr>
      <w:keepNext/>
      <w:keepLines/>
      <w:spacing w:before="160" w:after="80"/>
      <w:outlineLvl w:val="2"/>
    </w:pPr>
    <w:rPr>
      <w:rFonts w:asciiTheme="minorHAnsi" w:eastAsiaTheme="majorEastAsia" w:hAnsiTheme="minorHAnsi" w:cstheme="majorBidi"/>
      <w:color w:val="0F4761" w:themeColor="accent1" w:themeShade="BF"/>
      <w:kern w:val="2"/>
      <w:sz w:val="28"/>
      <w:szCs w:val="28"/>
      <w:lang w:val="en-LV" w:eastAsia="en-US"/>
      <w14:ligatures w14:val="standardContextual"/>
    </w:rPr>
  </w:style>
  <w:style w:type="paragraph" w:styleId="Heading4">
    <w:name w:val="heading 4"/>
    <w:basedOn w:val="Normal"/>
    <w:next w:val="Normal"/>
    <w:link w:val="Heading4Char"/>
    <w:uiPriority w:val="9"/>
    <w:semiHidden/>
    <w:unhideWhenUsed/>
    <w:qFormat/>
    <w:rsid w:val="002510F8"/>
    <w:pPr>
      <w:keepNext/>
      <w:keepLines/>
      <w:spacing w:before="80" w:after="40"/>
      <w:outlineLvl w:val="3"/>
    </w:pPr>
    <w:rPr>
      <w:rFonts w:asciiTheme="minorHAnsi" w:eastAsiaTheme="majorEastAsia" w:hAnsiTheme="minorHAnsi" w:cstheme="majorBidi"/>
      <w:i/>
      <w:iCs/>
      <w:color w:val="0F4761" w:themeColor="accent1" w:themeShade="BF"/>
      <w:kern w:val="2"/>
      <w:lang w:val="en-LV" w:eastAsia="en-US"/>
      <w14:ligatures w14:val="standardContextual"/>
    </w:rPr>
  </w:style>
  <w:style w:type="paragraph" w:styleId="Heading5">
    <w:name w:val="heading 5"/>
    <w:basedOn w:val="Normal"/>
    <w:next w:val="Normal"/>
    <w:link w:val="Heading5Char"/>
    <w:uiPriority w:val="9"/>
    <w:semiHidden/>
    <w:unhideWhenUsed/>
    <w:qFormat/>
    <w:rsid w:val="002510F8"/>
    <w:pPr>
      <w:keepNext/>
      <w:keepLines/>
      <w:spacing w:before="80" w:after="40"/>
      <w:outlineLvl w:val="4"/>
    </w:pPr>
    <w:rPr>
      <w:rFonts w:asciiTheme="minorHAnsi" w:eastAsiaTheme="majorEastAsia" w:hAnsiTheme="minorHAnsi" w:cstheme="majorBidi"/>
      <w:color w:val="0F4761" w:themeColor="accent1" w:themeShade="BF"/>
      <w:kern w:val="2"/>
      <w:lang w:val="en-LV" w:eastAsia="en-US"/>
      <w14:ligatures w14:val="standardContextual"/>
    </w:rPr>
  </w:style>
  <w:style w:type="paragraph" w:styleId="Heading6">
    <w:name w:val="heading 6"/>
    <w:basedOn w:val="Normal"/>
    <w:next w:val="Normal"/>
    <w:link w:val="Heading6Char"/>
    <w:uiPriority w:val="9"/>
    <w:semiHidden/>
    <w:unhideWhenUsed/>
    <w:qFormat/>
    <w:rsid w:val="002510F8"/>
    <w:pPr>
      <w:keepNext/>
      <w:keepLines/>
      <w:spacing w:before="40"/>
      <w:outlineLvl w:val="5"/>
    </w:pPr>
    <w:rPr>
      <w:rFonts w:asciiTheme="minorHAnsi" w:eastAsiaTheme="majorEastAsia" w:hAnsiTheme="minorHAnsi" w:cstheme="majorBidi"/>
      <w:i/>
      <w:iCs/>
      <w:color w:val="595959" w:themeColor="text1" w:themeTint="A6"/>
      <w:kern w:val="2"/>
      <w:lang w:val="en-LV" w:eastAsia="en-US"/>
      <w14:ligatures w14:val="standardContextual"/>
    </w:rPr>
  </w:style>
  <w:style w:type="paragraph" w:styleId="Heading7">
    <w:name w:val="heading 7"/>
    <w:basedOn w:val="Normal"/>
    <w:next w:val="Normal"/>
    <w:link w:val="Heading7Char"/>
    <w:uiPriority w:val="9"/>
    <w:semiHidden/>
    <w:unhideWhenUsed/>
    <w:qFormat/>
    <w:rsid w:val="002510F8"/>
    <w:pPr>
      <w:keepNext/>
      <w:keepLines/>
      <w:spacing w:before="40"/>
      <w:outlineLvl w:val="6"/>
    </w:pPr>
    <w:rPr>
      <w:rFonts w:asciiTheme="minorHAnsi" w:eastAsiaTheme="majorEastAsia" w:hAnsiTheme="minorHAnsi" w:cstheme="majorBidi"/>
      <w:color w:val="595959" w:themeColor="text1" w:themeTint="A6"/>
      <w:kern w:val="2"/>
      <w:lang w:val="en-LV" w:eastAsia="en-US"/>
      <w14:ligatures w14:val="standardContextual"/>
    </w:rPr>
  </w:style>
  <w:style w:type="paragraph" w:styleId="Heading8">
    <w:name w:val="heading 8"/>
    <w:basedOn w:val="Normal"/>
    <w:next w:val="Normal"/>
    <w:link w:val="Heading8Char"/>
    <w:uiPriority w:val="9"/>
    <w:semiHidden/>
    <w:unhideWhenUsed/>
    <w:qFormat/>
    <w:rsid w:val="002510F8"/>
    <w:pPr>
      <w:keepNext/>
      <w:keepLines/>
      <w:outlineLvl w:val="7"/>
    </w:pPr>
    <w:rPr>
      <w:rFonts w:asciiTheme="minorHAnsi" w:eastAsiaTheme="majorEastAsia" w:hAnsiTheme="minorHAnsi" w:cstheme="majorBidi"/>
      <w:i/>
      <w:iCs/>
      <w:color w:val="272727" w:themeColor="text1" w:themeTint="D8"/>
      <w:kern w:val="2"/>
      <w:lang w:val="en-LV" w:eastAsia="en-US"/>
      <w14:ligatures w14:val="standardContextual"/>
    </w:rPr>
  </w:style>
  <w:style w:type="paragraph" w:styleId="Heading9">
    <w:name w:val="heading 9"/>
    <w:basedOn w:val="Normal"/>
    <w:next w:val="Normal"/>
    <w:link w:val="Heading9Char"/>
    <w:uiPriority w:val="9"/>
    <w:semiHidden/>
    <w:unhideWhenUsed/>
    <w:qFormat/>
    <w:rsid w:val="002510F8"/>
    <w:pPr>
      <w:keepNext/>
      <w:keepLines/>
      <w:outlineLvl w:val="8"/>
    </w:pPr>
    <w:rPr>
      <w:rFonts w:asciiTheme="minorHAnsi" w:eastAsiaTheme="majorEastAsia" w:hAnsiTheme="minorHAnsi" w:cstheme="majorBidi"/>
      <w:color w:val="272727" w:themeColor="text1" w:themeTint="D8"/>
      <w:kern w:val="2"/>
      <w:lang w:val="en-LV"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10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10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10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10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10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10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10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10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10F8"/>
    <w:rPr>
      <w:rFonts w:eastAsiaTheme="majorEastAsia" w:cstheme="majorBidi"/>
      <w:color w:val="272727" w:themeColor="text1" w:themeTint="D8"/>
    </w:rPr>
  </w:style>
  <w:style w:type="paragraph" w:styleId="Title">
    <w:name w:val="Title"/>
    <w:basedOn w:val="Normal"/>
    <w:next w:val="Normal"/>
    <w:link w:val="TitleChar"/>
    <w:uiPriority w:val="10"/>
    <w:qFormat/>
    <w:rsid w:val="002510F8"/>
    <w:pPr>
      <w:spacing w:after="80"/>
      <w:contextualSpacing/>
    </w:pPr>
    <w:rPr>
      <w:rFonts w:asciiTheme="majorHAnsi" w:eastAsiaTheme="majorEastAsia" w:hAnsiTheme="majorHAnsi" w:cstheme="majorBidi"/>
      <w:spacing w:val="-10"/>
      <w:kern w:val="28"/>
      <w:sz w:val="56"/>
      <w:szCs w:val="56"/>
      <w:lang w:val="en-LV" w:eastAsia="en-US"/>
      <w14:ligatures w14:val="standardContextual"/>
    </w:rPr>
  </w:style>
  <w:style w:type="character" w:customStyle="1" w:styleId="TitleChar">
    <w:name w:val="Title Char"/>
    <w:basedOn w:val="DefaultParagraphFont"/>
    <w:link w:val="Title"/>
    <w:uiPriority w:val="10"/>
    <w:rsid w:val="002510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10F8"/>
    <w:pPr>
      <w:numPr>
        <w:ilvl w:val="1"/>
      </w:numPr>
      <w:spacing w:after="160"/>
    </w:pPr>
    <w:rPr>
      <w:rFonts w:asciiTheme="minorHAnsi" w:eastAsiaTheme="majorEastAsia" w:hAnsiTheme="minorHAnsi" w:cstheme="majorBidi"/>
      <w:color w:val="595959" w:themeColor="text1" w:themeTint="A6"/>
      <w:spacing w:val="15"/>
      <w:kern w:val="2"/>
      <w:sz w:val="28"/>
      <w:szCs w:val="28"/>
      <w:lang w:val="en-LV" w:eastAsia="en-US"/>
      <w14:ligatures w14:val="standardContextual"/>
    </w:rPr>
  </w:style>
  <w:style w:type="character" w:customStyle="1" w:styleId="SubtitleChar">
    <w:name w:val="Subtitle Char"/>
    <w:basedOn w:val="DefaultParagraphFont"/>
    <w:link w:val="Subtitle"/>
    <w:uiPriority w:val="11"/>
    <w:rsid w:val="002510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10F8"/>
    <w:pPr>
      <w:spacing w:before="160" w:after="160"/>
      <w:jc w:val="center"/>
    </w:pPr>
    <w:rPr>
      <w:rFonts w:asciiTheme="minorHAnsi" w:eastAsiaTheme="minorHAnsi" w:hAnsiTheme="minorHAnsi" w:cstheme="minorBidi"/>
      <w:i/>
      <w:iCs/>
      <w:color w:val="404040" w:themeColor="text1" w:themeTint="BF"/>
      <w:kern w:val="2"/>
      <w:lang w:val="en-LV" w:eastAsia="en-US"/>
      <w14:ligatures w14:val="standardContextual"/>
    </w:rPr>
  </w:style>
  <w:style w:type="character" w:customStyle="1" w:styleId="QuoteChar">
    <w:name w:val="Quote Char"/>
    <w:basedOn w:val="DefaultParagraphFont"/>
    <w:link w:val="Quote"/>
    <w:uiPriority w:val="29"/>
    <w:rsid w:val="002510F8"/>
    <w:rPr>
      <w:i/>
      <w:iCs/>
      <w:color w:val="404040" w:themeColor="text1" w:themeTint="BF"/>
    </w:rPr>
  </w:style>
  <w:style w:type="paragraph" w:styleId="ListParagraph">
    <w:name w:val="List Paragraph"/>
    <w:basedOn w:val="Normal"/>
    <w:uiPriority w:val="34"/>
    <w:qFormat/>
    <w:rsid w:val="002510F8"/>
    <w:pPr>
      <w:ind w:left="720"/>
      <w:contextualSpacing/>
    </w:pPr>
    <w:rPr>
      <w:rFonts w:asciiTheme="minorHAnsi" w:eastAsiaTheme="minorHAnsi" w:hAnsiTheme="minorHAnsi" w:cstheme="minorBidi"/>
      <w:kern w:val="2"/>
      <w:lang w:val="en-LV" w:eastAsia="en-US"/>
      <w14:ligatures w14:val="standardContextual"/>
    </w:rPr>
  </w:style>
  <w:style w:type="character" w:styleId="IntenseEmphasis">
    <w:name w:val="Intense Emphasis"/>
    <w:basedOn w:val="DefaultParagraphFont"/>
    <w:uiPriority w:val="21"/>
    <w:qFormat/>
    <w:rsid w:val="002510F8"/>
    <w:rPr>
      <w:i/>
      <w:iCs/>
      <w:color w:val="0F4761" w:themeColor="accent1" w:themeShade="BF"/>
    </w:rPr>
  </w:style>
  <w:style w:type="paragraph" w:styleId="IntenseQuote">
    <w:name w:val="Intense Quote"/>
    <w:basedOn w:val="Normal"/>
    <w:next w:val="Normal"/>
    <w:link w:val="IntenseQuoteChar"/>
    <w:uiPriority w:val="30"/>
    <w:qFormat/>
    <w:rsid w:val="002510F8"/>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val="en-LV" w:eastAsia="en-US"/>
      <w14:ligatures w14:val="standardContextual"/>
    </w:rPr>
  </w:style>
  <w:style w:type="character" w:customStyle="1" w:styleId="IntenseQuoteChar">
    <w:name w:val="Intense Quote Char"/>
    <w:basedOn w:val="DefaultParagraphFont"/>
    <w:link w:val="IntenseQuote"/>
    <w:uiPriority w:val="30"/>
    <w:rsid w:val="002510F8"/>
    <w:rPr>
      <w:i/>
      <w:iCs/>
      <w:color w:val="0F4761" w:themeColor="accent1" w:themeShade="BF"/>
    </w:rPr>
  </w:style>
  <w:style w:type="character" w:styleId="IntenseReference">
    <w:name w:val="Intense Reference"/>
    <w:basedOn w:val="DefaultParagraphFont"/>
    <w:uiPriority w:val="32"/>
    <w:qFormat/>
    <w:rsid w:val="002510F8"/>
    <w:rPr>
      <w:b/>
      <w:bCs/>
      <w:smallCaps/>
      <w:color w:val="0F4761" w:themeColor="accent1" w:themeShade="BF"/>
      <w:spacing w:val="5"/>
    </w:rPr>
  </w:style>
  <w:style w:type="character" w:styleId="Hyperlink">
    <w:name w:val="Hyperlink"/>
    <w:basedOn w:val="DefaultParagraphFont"/>
    <w:uiPriority w:val="99"/>
    <w:unhideWhenUsed/>
    <w:rsid w:val="002510F8"/>
    <w:rPr>
      <w:color w:val="467886" w:themeColor="hyperlink"/>
      <w:u w:val="single"/>
    </w:rPr>
  </w:style>
  <w:style w:type="paragraph" w:styleId="Header">
    <w:name w:val="header"/>
    <w:basedOn w:val="Normal"/>
    <w:link w:val="HeaderChar"/>
    <w:uiPriority w:val="99"/>
    <w:unhideWhenUsed/>
    <w:rsid w:val="001A7788"/>
    <w:pPr>
      <w:tabs>
        <w:tab w:val="center" w:pos="4513"/>
        <w:tab w:val="right" w:pos="9026"/>
      </w:tabs>
    </w:pPr>
  </w:style>
  <w:style w:type="character" w:customStyle="1" w:styleId="HeaderChar">
    <w:name w:val="Header Char"/>
    <w:basedOn w:val="DefaultParagraphFont"/>
    <w:link w:val="Header"/>
    <w:uiPriority w:val="99"/>
    <w:rsid w:val="001A7788"/>
    <w:rPr>
      <w:rFonts w:ascii="Times New Roman" w:eastAsia="Times New Roman" w:hAnsi="Times New Roman" w:cs="Times New Roman"/>
      <w:kern w:val="0"/>
      <w:lang w:val="lv" w:eastAsia="en-GB"/>
      <w14:ligatures w14:val="none"/>
    </w:rPr>
  </w:style>
  <w:style w:type="paragraph" w:styleId="Footer">
    <w:name w:val="footer"/>
    <w:basedOn w:val="Normal"/>
    <w:link w:val="FooterChar"/>
    <w:uiPriority w:val="99"/>
    <w:unhideWhenUsed/>
    <w:rsid w:val="001A7788"/>
    <w:pPr>
      <w:tabs>
        <w:tab w:val="center" w:pos="4513"/>
        <w:tab w:val="right" w:pos="9026"/>
      </w:tabs>
    </w:pPr>
  </w:style>
  <w:style w:type="character" w:customStyle="1" w:styleId="FooterChar">
    <w:name w:val="Footer Char"/>
    <w:basedOn w:val="DefaultParagraphFont"/>
    <w:link w:val="Footer"/>
    <w:uiPriority w:val="99"/>
    <w:rsid w:val="001A7788"/>
    <w:rPr>
      <w:rFonts w:ascii="Times New Roman" w:eastAsia="Times New Roman" w:hAnsi="Times New Roman" w:cs="Times New Roman"/>
      <w:kern w:val="0"/>
      <w:lang w:val="lv"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rimirigamarathon.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uperhalfs.com/e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1048</Words>
  <Characters>5980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 Ozolniece</dc:creator>
  <cp:keywords/>
  <dc:description/>
  <cp:lastModifiedBy>Rebeka Ozolniece</cp:lastModifiedBy>
  <cp:revision>4</cp:revision>
  <dcterms:created xsi:type="dcterms:W3CDTF">2026-11-05T08:49:00Z</dcterms:created>
  <dcterms:modified xsi:type="dcterms:W3CDTF">2026-11-05T09:33:00Z</dcterms:modified>
</cp:coreProperties>
</file>