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C174" w14:textId="77777777" w:rsidR="000B7253" w:rsidRPr="00561CC5" w:rsidRDefault="000B7253" w:rsidP="000B7253">
      <w:pPr>
        <w:spacing w:before="240" w:after="240"/>
        <w:jc w:val="center"/>
        <w:rPr>
          <w:rFonts w:ascii="Tahoma" w:eastAsia="Tahoma" w:hAnsi="Tahoma" w:cs="Tahoma"/>
          <w:b/>
          <w:bCs/>
          <w:sz w:val="22"/>
          <w:szCs w:val="22"/>
          <w:lang w:val="lv-LV"/>
        </w:rPr>
      </w:pPr>
      <w:r w:rsidRPr="00561CC5">
        <w:rPr>
          <w:rFonts w:ascii="Tahoma" w:eastAsia="Tahoma" w:hAnsi="Tahoma" w:cs="Tahoma"/>
          <w:b/>
          <w:bCs/>
          <w:sz w:val="22"/>
          <w:szCs w:val="22"/>
          <w:lang w:val="lv-LV"/>
        </w:rPr>
        <w:t>Rimi Rīgas maratons uzsāk reģistrāciju Latvijas Skolu kausam</w:t>
      </w:r>
    </w:p>
    <w:p w14:paraId="28CB2462" w14:textId="77777777" w:rsidR="000B7253" w:rsidRPr="00561CC5" w:rsidRDefault="000B7253" w:rsidP="000B7253">
      <w:pPr>
        <w:jc w:val="both"/>
        <w:rPr>
          <w:rFonts w:ascii="Tahoma" w:eastAsia="Tahoma" w:hAnsi="Tahoma" w:cs="Tahoma"/>
          <w:sz w:val="22"/>
          <w:szCs w:val="22"/>
          <w:lang w:val="lv-LV"/>
        </w:rPr>
      </w:pPr>
      <w:r w:rsidRPr="00561CC5">
        <w:rPr>
          <w:rFonts w:ascii="Tahoma" w:eastAsia="Tahoma" w:hAnsi="Tahoma" w:cs="Tahoma"/>
          <w:sz w:val="22"/>
          <w:szCs w:val="22"/>
          <w:lang w:val="lv-LV"/>
        </w:rPr>
        <w:t>Informācija medijiem</w:t>
      </w:r>
    </w:p>
    <w:p w14:paraId="143F81A5" w14:textId="2775529A" w:rsidR="000B7253" w:rsidRPr="00561CC5" w:rsidRDefault="000B7253" w:rsidP="000B7253">
      <w:pPr>
        <w:jc w:val="both"/>
        <w:rPr>
          <w:rFonts w:ascii="Tahoma" w:eastAsia="Tahoma" w:hAnsi="Tahoma" w:cs="Tahoma"/>
          <w:sz w:val="22"/>
          <w:szCs w:val="22"/>
          <w:lang w:val="lv-LV"/>
        </w:rPr>
      </w:pPr>
      <w:r w:rsidRPr="00561CC5">
        <w:rPr>
          <w:rFonts w:ascii="Tahoma" w:eastAsia="Tahoma" w:hAnsi="Tahoma" w:cs="Tahoma"/>
          <w:sz w:val="22"/>
          <w:szCs w:val="22"/>
          <w:lang w:val="lv-LV"/>
        </w:rPr>
        <w:t>Rīgā, 2026.</w:t>
      </w:r>
      <w:r w:rsidR="00561CC5" w:rsidRPr="00561CC5">
        <w:rPr>
          <w:rFonts w:ascii="Tahoma" w:eastAsia="Tahoma" w:hAnsi="Tahoma" w:cs="Tahoma"/>
          <w:sz w:val="22"/>
          <w:szCs w:val="22"/>
          <w:lang w:val="lv-LV"/>
        </w:rPr>
        <w:t> </w:t>
      </w:r>
      <w:r w:rsidRPr="00561CC5">
        <w:rPr>
          <w:rFonts w:ascii="Tahoma" w:eastAsia="Tahoma" w:hAnsi="Tahoma" w:cs="Tahoma"/>
          <w:sz w:val="22"/>
          <w:szCs w:val="22"/>
          <w:lang w:val="lv-LV"/>
        </w:rPr>
        <w:t>gada 13.</w:t>
      </w:r>
      <w:r w:rsidR="00561CC5" w:rsidRPr="00561CC5">
        <w:rPr>
          <w:rFonts w:ascii="Tahoma" w:eastAsia="Tahoma" w:hAnsi="Tahoma" w:cs="Tahoma"/>
          <w:sz w:val="22"/>
          <w:szCs w:val="22"/>
          <w:lang w:val="lv-LV"/>
        </w:rPr>
        <w:t> </w:t>
      </w:r>
      <w:r w:rsidRPr="00561CC5">
        <w:rPr>
          <w:rFonts w:ascii="Tahoma" w:eastAsia="Tahoma" w:hAnsi="Tahoma" w:cs="Tahoma"/>
          <w:sz w:val="22"/>
          <w:szCs w:val="22"/>
          <w:lang w:val="lv-LV"/>
        </w:rPr>
        <w:t>janvārī</w:t>
      </w:r>
    </w:p>
    <w:p w14:paraId="635D59B3" w14:textId="59D6FDA9" w:rsidR="000B7253" w:rsidRPr="00561CC5" w:rsidRDefault="000B7253" w:rsidP="000B7253">
      <w:pPr>
        <w:spacing w:before="240" w:after="240"/>
        <w:jc w:val="both"/>
        <w:rPr>
          <w:rFonts w:ascii="Tahoma" w:eastAsia="Tahoma" w:hAnsi="Tahoma" w:cs="Tahoma"/>
          <w:b/>
          <w:bCs/>
          <w:sz w:val="22"/>
          <w:szCs w:val="22"/>
          <w:lang w:val="lv-LV"/>
        </w:rPr>
      </w:pPr>
      <w:r w:rsidRPr="00561CC5">
        <w:rPr>
          <w:rFonts w:ascii="Tahoma" w:eastAsia="Tahoma" w:hAnsi="Tahoma" w:cs="Tahoma"/>
          <w:b/>
          <w:bCs/>
          <w:sz w:val="22"/>
          <w:szCs w:val="22"/>
          <w:lang w:val="lv-LV"/>
        </w:rPr>
        <w:t>Rimi Rīgas maratons izsludinājis reģistrāciju Latvijas Skolu kausam, piesakot ambiciozu plānu šogad vienkopus pulcēt vismaz 10</w:t>
      </w:r>
      <w:r w:rsidR="00BC4D4B">
        <w:rPr>
          <w:rFonts w:ascii="Tahoma" w:eastAsia="Tahoma" w:hAnsi="Tahoma" w:cs="Tahoma"/>
          <w:b/>
          <w:bCs/>
          <w:sz w:val="22"/>
          <w:szCs w:val="22"/>
          <w:lang w:val="lv-LV"/>
        </w:rPr>
        <w:t> </w:t>
      </w:r>
      <w:r w:rsidRPr="00561CC5">
        <w:rPr>
          <w:rFonts w:ascii="Tahoma" w:eastAsia="Tahoma" w:hAnsi="Tahoma" w:cs="Tahoma"/>
          <w:b/>
          <w:bCs/>
          <w:sz w:val="22"/>
          <w:szCs w:val="22"/>
          <w:lang w:val="lv-LV"/>
        </w:rPr>
        <w:t>000</w:t>
      </w:r>
      <w:r w:rsidR="00BC4D4B">
        <w:rPr>
          <w:rFonts w:ascii="Tahoma" w:eastAsia="Tahoma" w:hAnsi="Tahoma" w:cs="Tahoma"/>
          <w:b/>
          <w:bCs/>
          <w:sz w:val="22"/>
          <w:szCs w:val="22"/>
          <w:lang w:val="lv-LV"/>
        </w:rPr>
        <w:t xml:space="preserve"> </w:t>
      </w:r>
      <w:r w:rsidRPr="00561CC5">
        <w:rPr>
          <w:rFonts w:ascii="Tahoma" w:eastAsia="Tahoma" w:hAnsi="Tahoma" w:cs="Tahoma"/>
          <w:b/>
          <w:bCs/>
          <w:sz w:val="22"/>
          <w:szCs w:val="22"/>
          <w:lang w:val="lv-LV"/>
        </w:rPr>
        <w:t>skolēnus no Rīgas un Latvijas skolām. Kā ierasts, reģistrēties skrējieniem skolēni varēs par simbolisku dalības maksu 3 eiro apmērā, izskrienoties Rimi Rīgas maratona DPD jūdzes distancē 16.</w:t>
      </w:r>
      <w:r w:rsidR="00BC4D4B">
        <w:rPr>
          <w:rFonts w:ascii="Tahoma" w:eastAsia="Tahoma" w:hAnsi="Tahoma" w:cs="Tahoma"/>
          <w:b/>
          <w:bCs/>
          <w:sz w:val="22"/>
          <w:szCs w:val="22"/>
          <w:lang w:val="lv-LV"/>
        </w:rPr>
        <w:t> </w:t>
      </w:r>
      <w:r w:rsidRPr="00561CC5">
        <w:rPr>
          <w:rFonts w:ascii="Tahoma" w:eastAsia="Tahoma" w:hAnsi="Tahoma" w:cs="Tahoma"/>
          <w:b/>
          <w:bCs/>
          <w:sz w:val="22"/>
          <w:szCs w:val="22"/>
          <w:lang w:val="lv-LV"/>
        </w:rPr>
        <w:t>maija rītā un 6 km (5,7km) distancē 17.</w:t>
      </w:r>
      <w:r w:rsidR="00BC4D4B">
        <w:rPr>
          <w:rFonts w:ascii="Tahoma" w:eastAsia="Tahoma" w:hAnsi="Tahoma" w:cs="Tahoma"/>
          <w:b/>
          <w:bCs/>
          <w:sz w:val="22"/>
          <w:szCs w:val="22"/>
          <w:lang w:val="lv-LV"/>
        </w:rPr>
        <w:t> </w:t>
      </w:r>
      <w:r w:rsidRPr="00561CC5">
        <w:rPr>
          <w:rFonts w:ascii="Tahoma" w:eastAsia="Tahoma" w:hAnsi="Tahoma" w:cs="Tahoma"/>
          <w:b/>
          <w:bCs/>
          <w:sz w:val="22"/>
          <w:szCs w:val="22"/>
          <w:lang w:val="lv-LV"/>
        </w:rPr>
        <w:t>maijā.</w:t>
      </w:r>
    </w:p>
    <w:p w14:paraId="0F47222A" w14:textId="2C59E9F0"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2025.</w:t>
      </w:r>
      <w:r w:rsidR="00561CC5" w:rsidRPr="00561CC5">
        <w:rPr>
          <w:rFonts w:ascii="Tahoma" w:eastAsia="Tahoma" w:hAnsi="Tahoma" w:cs="Tahoma"/>
          <w:sz w:val="22"/>
          <w:szCs w:val="22"/>
          <w:lang w:val="lv-LV"/>
        </w:rPr>
        <w:t> </w:t>
      </w:r>
      <w:r w:rsidRPr="00561CC5">
        <w:rPr>
          <w:rFonts w:ascii="Tahoma" w:eastAsia="Tahoma" w:hAnsi="Tahoma" w:cs="Tahoma"/>
          <w:sz w:val="22"/>
          <w:szCs w:val="22"/>
          <w:lang w:val="lv-LV"/>
        </w:rPr>
        <w:t>gada Rimi Rīgas maratona “Latvijas Skolu kausā”, kurā piedalījās gandrīz 5</w:t>
      </w:r>
      <w:r w:rsidR="00BC4D4B">
        <w:rPr>
          <w:rFonts w:ascii="Tahoma" w:eastAsia="Tahoma" w:hAnsi="Tahoma" w:cs="Tahoma"/>
          <w:sz w:val="22"/>
          <w:szCs w:val="22"/>
          <w:lang w:val="lv-LV"/>
        </w:rPr>
        <w:t> </w:t>
      </w:r>
      <w:r w:rsidRPr="00561CC5">
        <w:rPr>
          <w:rFonts w:ascii="Tahoma" w:eastAsia="Tahoma" w:hAnsi="Tahoma" w:cs="Tahoma"/>
          <w:sz w:val="22"/>
          <w:szCs w:val="22"/>
          <w:lang w:val="lv-LV"/>
        </w:rPr>
        <w:t>000 skolēnu no vairāk nekā 80 skolām, aktīvāko skolu galvgalī iekļuva ilggadējie pasākuma dalībnieki – Rīgas 49. vidusskola, Siguldas Valsts ģimnāzija un Rīgas Valsts 2. ģimnāzija, savukārt sporta skolu kategorijā uzvarēja Rīgas sporta skola “Arkādija”, Mārupes novada Sporta skola un Dienvidkurzemes Sporta skola. Labāko Top 30 plaši bija pārstāvētas gan vispārizglītojošās skolas, gan interešu izglītības iestādes, gan sporta skolas no visas Latvijas.</w:t>
      </w:r>
    </w:p>
    <w:p w14:paraId="36F65B95" w14:textId="27AAF3EF"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 xml:space="preserve">Rimi Rīgas maratons aicina visas ieinteresētās skolas dalību Latvijas Skolu kausā pieteikt laicīgi, reģistrējoties mājaslapā. </w:t>
      </w:r>
      <w:r w:rsidRPr="00561CC5">
        <w:rPr>
          <w:rFonts w:ascii="Tahoma" w:eastAsia="Tahoma" w:hAnsi="Tahoma" w:cs="Tahoma"/>
          <w:b/>
          <w:bCs/>
          <w:sz w:val="22"/>
          <w:szCs w:val="22"/>
          <w:lang w:val="lv-LV"/>
        </w:rPr>
        <w:t>Skolu komandu pieteikšanās noslēgsies 28.</w:t>
      </w:r>
      <w:r w:rsidR="00264E57">
        <w:rPr>
          <w:rFonts w:ascii="Tahoma" w:eastAsia="Tahoma" w:hAnsi="Tahoma" w:cs="Tahoma"/>
          <w:b/>
          <w:bCs/>
          <w:sz w:val="22"/>
          <w:szCs w:val="22"/>
          <w:lang w:val="lv-LV"/>
        </w:rPr>
        <w:t> </w:t>
      </w:r>
      <w:r w:rsidRPr="00561CC5">
        <w:rPr>
          <w:rFonts w:ascii="Tahoma" w:eastAsia="Tahoma" w:hAnsi="Tahoma" w:cs="Tahoma"/>
          <w:b/>
          <w:bCs/>
          <w:sz w:val="22"/>
          <w:szCs w:val="22"/>
          <w:lang w:val="lv-LV"/>
        </w:rPr>
        <w:t>februārī vai sasniedzot 10</w:t>
      </w:r>
      <w:r w:rsidR="00264E57">
        <w:rPr>
          <w:rFonts w:ascii="Tahoma" w:eastAsia="Tahoma" w:hAnsi="Tahoma" w:cs="Tahoma"/>
          <w:b/>
          <w:bCs/>
          <w:sz w:val="22"/>
          <w:szCs w:val="22"/>
          <w:lang w:val="lv-LV"/>
        </w:rPr>
        <w:t> </w:t>
      </w:r>
      <w:r w:rsidRPr="00561CC5">
        <w:rPr>
          <w:rFonts w:ascii="Tahoma" w:eastAsia="Tahoma" w:hAnsi="Tahoma" w:cs="Tahoma"/>
          <w:b/>
          <w:bCs/>
          <w:sz w:val="22"/>
          <w:szCs w:val="22"/>
          <w:lang w:val="lv-LV"/>
        </w:rPr>
        <w:t>000</w:t>
      </w:r>
      <w:r w:rsidR="00264E57">
        <w:rPr>
          <w:rFonts w:ascii="Tahoma" w:eastAsia="Tahoma" w:hAnsi="Tahoma" w:cs="Tahoma"/>
          <w:b/>
          <w:bCs/>
          <w:sz w:val="22"/>
          <w:szCs w:val="22"/>
          <w:lang w:val="lv-LV"/>
        </w:rPr>
        <w:t xml:space="preserve"> </w:t>
      </w:r>
      <w:r w:rsidRPr="00561CC5">
        <w:rPr>
          <w:rFonts w:ascii="Tahoma" w:eastAsia="Tahoma" w:hAnsi="Tahoma" w:cs="Tahoma"/>
          <w:b/>
          <w:bCs/>
          <w:sz w:val="22"/>
          <w:szCs w:val="22"/>
          <w:lang w:val="lv-LV"/>
        </w:rPr>
        <w:t>dalībnieku limitu.</w:t>
      </w:r>
      <w:r w:rsidRPr="00561CC5">
        <w:rPr>
          <w:rFonts w:ascii="Tahoma" w:eastAsia="Tahoma" w:hAnsi="Tahoma" w:cs="Tahoma"/>
          <w:sz w:val="22"/>
          <w:szCs w:val="22"/>
          <w:lang w:val="lv-LV"/>
        </w:rPr>
        <w:t xml:space="preserve"> Vērojot reģistrēšanās tendences, sagaidāms, ka Latvijas Skolu kausa dalībnieku limits tiks sasniegts jau krietni pirms reģistrācijas noslēguma termiņa.</w:t>
      </w:r>
    </w:p>
    <w:p w14:paraId="2424310E" w14:textId="46158558" w:rsidR="000B7253" w:rsidRPr="00561CC5" w:rsidRDefault="000B7253" w:rsidP="000B7253">
      <w:pPr>
        <w:spacing w:before="240" w:after="240"/>
        <w:jc w:val="both"/>
        <w:rPr>
          <w:rFonts w:ascii="Tahoma" w:eastAsia="Tahoma" w:hAnsi="Tahoma" w:cs="Tahoma"/>
          <w:b/>
          <w:bCs/>
          <w:sz w:val="22"/>
          <w:szCs w:val="22"/>
          <w:lang w:val="lv-LV"/>
        </w:rPr>
      </w:pPr>
      <w:r w:rsidRPr="00561CC5">
        <w:rPr>
          <w:rFonts w:ascii="Tahoma" w:eastAsia="Tahoma" w:hAnsi="Tahoma" w:cs="Tahoma"/>
          <w:sz w:val="22"/>
          <w:szCs w:val="22"/>
          <w:lang w:val="lv-LV"/>
        </w:rPr>
        <w:t>“Ar milzu gandarījumu vērojam kā Latvijas Skolu kauss ar katru gadu plešas plašumā, iesaistoties arvien jaunām skolām no visas Latvijas, kā arī ilggadējo skolu komandām kļūstot lielākām. Lai Skolu kausā dotu iespēju piedalīties vēl lielākam skriet gribētāju skaitam, esam izlēmuši skolēnu dalībnieku skaitu 2026.</w:t>
      </w:r>
      <w:r w:rsidR="00697665">
        <w:rPr>
          <w:rFonts w:ascii="Tahoma" w:eastAsia="Tahoma" w:hAnsi="Tahoma" w:cs="Tahoma"/>
          <w:sz w:val="22"/>
          <w:szCs w:val="22"/>
          <w:lang w:val="lv-LV"/>
        </w:rPr>
        <w:t> </w:t>
      </w:r>
      <w:r w:rsidRPr="00561CC5">
        <w:rPr>
          <w:rFonts w:ascii="Tahoma" w:eastAsia="Tahoma" w:hAnsi="Tahoma" w:cs="Tahoma"/>
          <w:sz w:val="22"/>
          <w:szCs w:val="22"/>
          <w:lang w:val="lv-LV"/>
        </w:rPr>
        <w:t xml:space="preserve">gadā dubultot. Ticam, ka mīlestība pret kustību bērniem veidojas tieši šādos skriešanas svētkos, un ceram, ka nākamā paaudze skriešanu iemīlēs tieši Rimi Rīgas maratonā. Nebrīnos, ka gados jaunākie “piecīša” skrējēji vēlāk kļūst par aktīva dzīvesveida faniem, pasākumā atgriežoties jau kā </w:t>
      </w:r>
      <w:proofErr w:type="spellStart"/>
      <w:r w:rsidRPr="00561CC5">
        <w:rPr>
          <w:rFonts w:ascii="Tahoma" w:eastAsia="Tahoma" w:hAnsi="Tahoma" w:cs="Tahoma"/>
          <w:sz w:val="22"/>
          <w:szCs w:val="22"/>
          <w:lang w:val="lv-LV"/>
        </w:rPr>
        <w:t>pusmaratonisti</w:t>
      </w:r>
      <w:proofErr w:type="spellEnd"/>
      <w:r w:rsidRPr="00561CC5">
        <w:rPr>
          <w:rFonts w:ascii="Tahoma" w:eastAsia="Tahoma" w:hAnsi="Tahoma" w:cs="Tahoma"/>
          <w:sz w:val="22"/>
          <w:szCs w:val="22"/>
          <w:lang w:val="lv-LV"/>
        </w:rPr>
        <w:t xml:space="preserve"> un maratonisti, kā arī brīvprātīgo palīgu statusā,” tā Latvijas Skolu kausa ideju pamato </w:t>
      </w:r>
      <w:r w:rsidRPr="00561CC5">
        <w:rPr>
          <w:rFonts w:ascii="Tahoma" w:eastAsia="Tahoma" w:hAnsi="Tahoma" w:cs="Tahoma"/>
          <w:b/>
          <w:bCs/>
          <w:sz w:val="22"/>
          <w:szCs w:val="22"/>
          <w:lang w:val="lv-LV"/>
        </w:rPr>
        <w:t>Rimi Rīgas maratona organizatoru komandas vadītājs Aigars Nords.</w:t>
      </w:r>
    </w:p>
    <w:p w14:paraId="1B7ABC55" w14:textId="77777777" w:rsidR="000B7253" w:rsidRPr="00561CC5" w:rsidRDefault="000B7253" w:rsidP="000B7253">
      <w:pPr>
        <w:spacing w:before="240" w:after="240"/>
        <w:jc w:val="both"/>
        <w:rPr>
          <w:rFonts w:ascii="Tahoma" w:eastAsia="Tahoma" w:hAnsi="Tahoma" w:cs="Tahoma"/>
          <w:b/>
          <w:bCs/>
          <w:sz w:val="22"/>
          <w:szCs w:val="22"/>
          <w:lang w:val="lv-LV"/>
        </w:rPr>
      </w:pPr>
      <w:r w:rsidRPr="00561CC5">
        <w:rPr>
          <w:rFonts w:ascii="Tahoma" w:eastAsia="Tahoma" w:hAnsi="Tahoma" w:cs="Tahoma"/>
          <w:b/>
          <w:bCs/>
          <w:sz w:val="22"/>
          <w:szCs w:val="22"/>
          <w:lang w:val="lv-LV"/>
        </w:rPr>
        <w:t>Ko par Latvijas Skolu kausu saka ilggadējie dalībnieki?</w:t>
      </w:r>
    </w:p>
    <w:p w14:paraId="4E97BEFA" w14:textId="77777777"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b/>
          <w:bCs/>
          <w:sz w:val="22"/>
          <w:szCs w:val="22"/>
          <w:lang w:val="lv-LV"/>
        </w:rPr>
        <w:t>Viens no Latvijas Skolu kausa pastāvīgajiem dalībniekiem, Talsu Valsts ģimnāzijas sporta skolotājs un Basketbola skolas “Talsi” treneris</w:t>
      </w:r>
      <w:r w:rsidRPr="00561CC5">
        <w:rPr>
          <w:rFonts w:ascii="Tahoma" w:eastAsia="Tahoma" w:hAnsi="Tahoma" w:cs="Tahoma"/>
          <w:sz w:val="22"/>
          <w:szCs w:val="22"/>
          <w:lang w:val="lv-LV"/>
        </w:rPr>
        <w:t xml:space="preserve"> </w:t>
      </w:r>
      <w:r w:rsidRPr="00561CC5">
        <w:rPr>
          <w:rFonts w:ascii="Tahoma" w:eastAsia="Tahoma" w:hAnsi="Tahoma" w:cs="Tahoma"/>
          <w:b/>
          <w:bCs/>
          <w:sz w:val="22"/>
          <w:szCs w:val="22"/>
          <w:lang w:val="lv-LV"/>
        </w:rPr>
        <w:t>Lauris Karlušas</w:t>
      </w:r>
      <w:r w:rsidRPr="00561CC5">
        <w:rPr>
          <w:rFonts w:ascii="Tahoma" w:eastAsia="Tahoma" w:hAnsi="Tahoma" w:cs="Tahoma"/>
          <w:sz w:val="22"/>
          <w:szCs w:val="22"/>
          <w:lang w:val="lv-LV"/>
        </w:rPr>
        <w:t>, kura vadībā Talsu Valsts ģimnāzijas komanda daudzkārt iekļuvusi Rimi Rīgas maratona Skolu kausa Top 20 labāko komandu pulkā, komentē: “Ja bērnam sports sākas ar spiedienu, tas beidzas ar nepatiku. Ja tas sākas ar prieku, tas paliek uz visu dzīvi.”</w:t>
      </w:r>
    </w:p>
    <w:p w14:paraId="2E865C35" w14:textId="77777777"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 xml:space="preserve">Lauris, kurš pats ir aktīvs skrējējs un šogad uzņemts arī Rimi Rīgas maratona programmā “Mans pirmais maratons”, savā darbā attiecības ar kustību bērniem cenšas veidot, balstot tās priekā, brīvībā un iekšējā motivācijā. Piesakot ģimnāzijas komandu Skolu kausam, viņš uzsver, ka tieši pirmā pieredze kustībā nosaka, vai sports bērna dzīvē kļūs par dabisku vajadzību vai par pienākumu: “Mācot bērniem mīlestību pret skriešanu kā vienkāršāko un </w:t>
      </w:r>
      <w:r w:rsidRPr="00561CC5">
        <w:rPr>
          <w:rFonts w:ascii="Tahoma" w:eastAsia="Tahoma" w:hAnsi="Tahoma" w:cs="Tahoma"/>
          <w:sz w:val="22"/>
          <w:szCs w:val="22"/>
          <w:lang w:val="lv-LV"/>
        </w:rPr>
        <w:lastRenderedPageBreak/>
        <w:t>pieejamāko kustības formu, tiek likti pamati aktīvam dzīvesveidam, kas saglabājas visa mūža garumā un spēj mainīt attieksmi pret sportu arī plašākā sabiedrībā.”</w:t>
      </w:r>
    </w:p>
    <w:p w14:paraId="738C197E" w14:textId="6DD82FAA" w:rsidR="000B7253" w:rsidRPr="00561CC5" w:rsidRDefault="000B7253" w:rsidP="000B7253">
      <w:pPr>
        <w:spacing w:before="240" w:after="240"/>
        <w:jc w:val="both"/>
        <w:rPr>
          <w:rFonts w:ascii="Tahoma" w:eastAsia="Tahoma" w:hAnsi="Tahoma" w:cs="Tahoma"/>
          <w:b/>
          <w:bCs/>
          <w:sz w:val="22"/>
          <w:szCs w:val="22"/>
          <w:lang w:val="lv-LV"/>
        </w:rPr>
      </w:pPr>
      <w:r w:rsidRPr="00561CC5">
        <w:rPr>
          <w:rFonts w:ascii="Tahoma" w:eastAsia="Tahoma" w:hAnsi="Tahoma" w:cs="Tahoma"/>
          <w:b/>
          <w:bCs/>
          <w:sz w:val="22"/>
          <w:szCs w:val="22"/>
          <w:lang w:val="lv-LV"/>
        </w:rPr>
        <w:t xml:space="preserve">Reģistrācija Latvijas Skolu </w:t>
      </w:r>
      <w:r w:rsidR="00566368" w:rsidRPr="00561CC5">
        <w:rPr>
          <w:rFonts w:ascii="Tahoma" w:eastAsia="Tahoma" w:hAnsi="Tahoma" w:cs="Tahoma"/>
          <w:b/>
          <w:bCs/>
          <w:sz w:val="22"/>
          <w:szCs w:val="22"/>
          <w:lang w:val="lv-LV"/>
        </w:rPr>
        <w:t>k</w:t>
      </w:r>
      <w:r w:rsidRPr="00561CC5">
        <w:rPr>
          <w:rFonts w:ascii="Tahoma" w:eastAsia="Tahoma" w:hAnsi="Tahoma" w:cs="Tahoma"/>
          <w:b/>
          <w:bCs/>
          <w:sz w:val="22"/>
          <w:szCs w:val="22"/>
          <w:lang w:val="lv-LV"/>
        </w:rPr>
        <w:t>ausa distancēm Rimi Rīgas maratonā</w:t>
      </w:r>
    </w:p>
    <w:p w14:paraId="60BAF879" w14:textId="76C4726F"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b/>
          <w:bCs/>
          <w:sz w:val="22"/>
          <w:szCs w:val="22"/>
          <w:lang w:val="lv-LV"/>
        </w:rPr>
        <w:t>DPD jūdzē jeb 1</w:t>
      </w:r>
      <w:r w:rsidR="00320A2E">
        <w:rPr>
          <w:rFonts w:ascii="Tahoma" w:eastAsia="Tahoma" w:hAnsi="Tahoma" w:cs="Tahoma"/>
          <w:b/>
          <w:bCs/>
          <w:sz w:val="22"/>
          <w:szCs w:val="22"/>
          <w:lang w:val="lv-LV"/>
        </w:rPr>
        <w:t> </w:t>
      </w:r>
      <w:r w:rsidRPr="00561CC5">
        <w:rPr>
          <w:rFonts w:ascii="Tahoma" w:eastAsia="Tahoma" w:hAnsi="Tahoma" w:cs="Tahoma"/>
          <w:b/>
          <w:bCs/>
          <w:sz w:val="22"/>
          <w:szCs w:val="22"/>
          <w:lang w:val="lv-LV"/>
        </w:rPr>
        <w:t>609 metru garajā distancē,</w:t>
      </w:r>
      <w:r w:rsidRPr="00561CC5">
        <w:rPr>
          <w:rFonts w:ascii="Tahoma" w:eastAsia="Tahoma" w:hAnsi="Tahoma" w:cs="Tahoma"/>
          <w:sz w:val="22"/>
          <w:szCs w:val="22"/>
          <w:lang w:val="lv-LV"/>
        </w:rPr>
        <w:t xml:space="preserve"> kas būs arī Latvijas čempionāts jūdzē, skolēni startēs sestdien, 16.</w:t>
      </w:r>
      <w:r w:rsidR="00320A2E">
        <w:rPr>
          <w:rFonts w:ascii="Tahoma" w:eastAsia="Tahoma" w:hAnsi="Tahoma" w:cs="Tahoma"/>
          <w:sz w:val="22"/>
          <w:szCs w:val="22"/>
          <w:lang w:val="lv-LV"/>
        </w:rPr>
        <w:t> </w:t>
      </w:r>
      <w:r w:rsidRPr="00561CC5">
        <w:rPr>
          <w:rFonts w:ascii="Tahoma" w:eastAsia="Tahoma" w:hAnsi="Tahoma" w:cs="Tahoma"/>
          <w:sz w:val="22"/>
          <w:szCs w:val="22"/>
          <w:lang w:val="lv-LV"/>
        </w:rPr>
        <w:t>maija rītā. Pasaules čempionātā skriešanā Rīgā iemēģinātajai trasei starts plkst. 11.00 un plkst. 11.30 pie Mākslas muzeja, bet finišs – pie Brīvības pieminekļa.</w:t>
      </w:r>
    </w:p>
    <w:p w14:paraId="7FDB23FA" w14:textId="4BA87646"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6 km distancē, kas arī šogad skrējienu ļaus piedzīvot gar Brīvības pieminekli, skolēni dosies svētdien, 17.</w:t>
      </w:r>
      <w:r w:rsidR="00320A2E">
        <w:rPr>
          <w:rFonts w:ascii="Tahoma" w:eastAsia="Tahoma" w:hAnsi="Tahoma" w:cs="Tahoma"/>
          <w:sz w:val="22"/>
          <w:szCs w:val="22"/>
          <w:lang w:val="lv-LV"/>
        </w:rPr>
        <w:t> </w:t>
      </w:r>
      <w:r w:rsidRPr="00561CC5">
        <w:rPr>
          <w:rFonts w:ascii="Tahoma" w:eastAsia="Tahoma" w:hAnsi="Tahoma" w:cs="Tahoma"/>
          <w:sz w:val="22"/>
          <w:szCs w:val="22"/>
          <w:lang w:val="lv-LV"/>
        </w:rPr>
        <w:t>maijā. Starts 6 km distancei Akmens tilta pakājē ar finišu 11.</w:t>
      </w:r>
      <w:r w:rsidR="00320A2E">
        <w:rPr>
          <w:rFonts w:ascii="Tahoma" w:eastAsia="Tahoma" w:hAnsi="Tahoma" w:cs="Tahoma"/>
          <w:sz w:val="22"/>
          <w:szCs w:val="22"/>
          <w:lang w:val="lv-LV"/>
        </w:rPr>
        <w:t> </w:t>
      </w:r>
      <w:r w:rsidRPr="00561CC5">
        <w:rPr>
          <w:rFonts w:ascii="Tahoma" w:eastAsia="Tahoma" w:hAnsi="Tahoma" w:cs="Tahoma"/>
          <w:sz w:val="22"/>
          <w:szCs w:val="22"/>
          <w:lang w:val="lv-LV"/>
        </w:rPr>
        <w:t xml:space="preserve">novembra krastmalā plānots plkst. 14.30 un plkst. 15.30. </w:t>
      </w:r>
    </w:p>
    <w:p w14:paraId="15002EDA" w14:textId="77777777"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Gan DPD jūdzē, gan 6 km distancē Latvijas Skolu kausa dalībnieki startēs kopā ar elites skrējējiem un tūkstošiem skriešanas mīļotāju – amatieru.</w:t>
      </w:r>
    </w:p>
    <w:p w14:paraId="43120C94" w14:textId="35F6F97F"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Pieteikties Rimi Rīgas maratona Latvijas Skolu kausam iespējams pasākuma mājaslapā:</w:t>
      </w:r>
      <w:hyperlink r:id="rId6">
        <w:r w:rsidRPr="00561CC5">
          <w:rPr>
            <w:rFonts w:ascii="Tahoma" w:eastAsia="Tahoma" w:hAnsi="Tahoma" w:cs="Tahoma"/>
            <w:sz w:val="22"/>
            <w:szCs w:val="22"/>
            <w:lang w:val="lv-LV"/>
          </w:rPr>
          <w:t xml:space="preserve"> </w:t>
        </w:r>
      </w:hyperlink>
      <w:hyperlink r:id="rId7" w:history="1">
        <w:r w:rsidRPr="00D729C8">
          <w:rPr>
            <w:rStyle w:val="Hyperlink"/>
            <w:rFonts w:ascii="Tahoma" w:eastAsia="Tahoma" w:hAnsi="Tahoma" w:cs="Tahoma"/>
            <w:sz w:val="22"/>
            <w:szCs w:val="22"/>
            <w:lang w:val="lv-LV"/>
          </w:rPr>
          <w:t>Latvijas Skolu kauss</w:t>
        </w:r>
      </w:hyperlink>
      <w:r w:rsidRPr="00561CC5">
        <w:rPr>
          <w:rFonts w:ascii="Tahoma" w:eastAsia="Tahoma" w:hAnsi="Tahoma" w:cs="Tahoma"/>
          <w:sz w:val="22"/>
          <w:szCs w:val="22"/>
          <w:lang w:val="lv-LV"/>
        </w:rPr>
        <w:t>.</w:t>
      </w:r>
    </w:p>
    <w:p w14:paraId="26796A20" w14:textId="2778437E"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Latvijas Skolu kauss ir tradīcija, kas aizsākās 2008.</w:t>
      </w:r>
      <w:r w:rsidR="00D729C8">
        <w:rPr>
          <w:rFonts w:ascii="Tahoma" w:eastAsia="Tahoma" w:hAnsi="Tahoma" w:cs="Tahoma"/>
          <w:sz w:val="22"/>
          <w:szCs w:val="22"/>
          <w:lang w:val="lv-LV"/>
        </w:rPr>
        <w:t> </w:t>
      </w:r>
      <w:r w:rsidRPr="00561CC5">
        <w:rPr>
          <w:rFonts w:ascii="Tahoma" w:eastAsia="Tahoma" w:hAnsi="Tahoma" w:cs="Tahoma"/>
          <w:sz w:val="22"/>
          <w:szCs w:val="22"/>
          <w:lang w:val="lv-LV"/>
        </w:rPr>
        <w:t>gadā, katru gadu dodot iespēju Rimi Rīgas maratonu un skriešanas svētkus izbaudīt vairākiem tūkstošiem bērnu un pusaudžu no visas Latvijas. Katru gadu aug gan pārstāvēto skolu un mācību iestāžu skaits, gan katras skolas komandas izmērs. 2025.</w:t>
      </w:r>
      <w:r w:rsidR="0034532A">
        <w:rPr>
          <w:rFonts w:ascii="Tahoma" w:eastAsia="Tahoma" w:hAnsi="Tahoma" w:cs="Tahoma"/>
          <w:sz w:val="22"/>
          <w:szCs w:val="22"/>
          <w:lang w:val="lv-LV"/>
        </w:rPr>
        <w:t> </w:t>
      </w:r>
      <w:r w:rsidRPr="00561CC5">
        <w:rPr>
          <w:rFonts w:ascii="Tahoma" w:eastAsia="Tahoma" w:hAnsi="Tahoma" w:cs="Tahoma"/>
          <w:sz w:val="22"/>
          <w:szCs w:val="22"/>
          <w:lang w:val="lv-LV"/>
        </w:rPr>
        <w:t>gadā skolu lielākajās komandās startēja jau vairāk nekā 100, 200 vai pat 400 jauniešu.</w:t>
      </w:r>
    </w:p>
    <w:p w14:paraId="1AE917BB" w14:textId="337F90B9" w:rsidR="000B7253" w:rsidRPr="00561CC5" w:rsidRDefault="000B7253" w:rsidP="000B7253">
      <w:pPr>
        <w:spacing w:before="240" w:after="240"/>
        <w:jc w:val="both"/>
        <w:rPr>
          <w:rFonts w:ascii="Tahoma" w:eastAsia="Tahoma" w:hAnsi="Tahoma" w:cs="Tahoma"/>
          <w:sz w:val="22"/>
          <w:szCs w:val="22"/>
          <w:lang w:val="lv-LV"/>
        </w:rPr>
      </w:pPr>
      <w:r w:rsidRPr="00561CC5">
        <w:rPr>
          <w:rFonts w:ascii="Tahoma" w:eastAsia="Tahoma" w:hAnsi="Tahoma" w:cs="Tahoma"/>
          <w:sz w:val="22"/>
          <w:szCs w:val="22"/>
          <w:lang w:val="lv-LV"/>
        </w:rPr>
        <w:t xml:space="preserve">Organizatori atgādina, ka dalībnieku sportiskie rezultāti nav vienīgais kritērijs aktīvākās skolas titula iegūšanai – punktus Skolu kausam skolas un skolotāji gūst arī, piemēram, par iesaistes apmēru attiecībā pret kopējo skolēnu skaitu skolā un komandas finišējušo dalībnieku skaita. </w:t>
      </w:r>
      <w:r w:rsidR="0034190F" w:rsidRPr="0034190F">
        <w:rPr>
          <w:rFonts w:ascii="Tahoma" w:eastAsia="Tahoma" w:hAnsi="Tahoma" w:cs="Tahoma"/>
          <w:sz w:val="22"/>
          <w:szCs w:val="22"/>
          <w:lang w:val="lv-LV"/>
        </w:rPr>
        <w:t>2026.</w:t>
      </w:r>
      <w:r w:rsidR="0034190F">
        <w:rPr>
          <w:rFonts w:ascii="Tahoma" w:eastAsia="Tahoma" w:hAnsi="Tahoma" w:cs="Tahoma"/>
          <w:sz w:val="22"/>
          <w:szCs w:val="22"/>
          <w:lang w:val="lv-LV"/>
        </w:rPr>
        <w:t> </w:t>
      </w:r>
      <w:r w:rsidR="0034190F" w:rsidRPr="0034190F">
        <w:rPr>
          <w:rFonts w:ascii="Tahoma" w:eastAsia="Tahoma" w:hAnsi="Tahoma" w:cs="Tahoma"/>
          <w:sz w:val="22"/>
          <w:szCs w:val="22"/>
          <w:lang w:val="lv-LV"/>
        </w:rPr>
        <w:t>gadā turpināsim iesākto tradīciju, kurā notiek atsevišķa rezultātu apkopošana vispārizglītojošo un sporta skolu ieskaitē, lai skolai topos iegūtās vietas vēl vairāk veicinātu motivāciju atgriezties pasākumā arī nākamgad.</w:t>
      </w:r>
    </w:p>
    <w:p w14:paraId="4A009C3B" w14:textId="77777777" w:rsidR="000B7253" w:rsidRPr="00561CC5" w:rsidRDefault="000B7253" w:rsidP="000B7253">
      <w:pPr>
        <w:spacing w:after="120"/>
        <w:jc w:val="both"/>
        <w:rPr>
          <w:rFonts w:ascii="Arial" w:eastAsia="Arial" w:hAnsi="Arial" w:cs="Arial"/>
          <w:b/>
          <w:bCs/>
          <w:sz w:val="22"/>
          <w:szCs w:val="22"/>
          <w:lang w:val="lv-LV"/>
        </w:rPr>
      </w:pPr>
    </w:p>
    <w:p w14:paraId="147669B7" w14:textId="77777777" w:rsidR="000B7253" w:rsidRPr="00561CC5" w:rsidRDefault="000B7253" w:rsidP="000B7253">
      <w:pPr>
        <w:jc w:val="both"/>
        <w:rPr>
          <w:rFonts w:ascii="Tahoma" w:eastAsia="Tahoma" w:hAnsi="Tahoma" w:cs="Tahoma"/>
          <w:b/>
          <w:bCs/>
          <w:sz w:val="22"/>
          <w:szCs w:val="22"/>
          <w:u w:val="single"/>
          <w:lang w:val="lv-LV"/>
        </w:rPr>
      </w:pPr>
      <w:r w:rsidRPr="00561CC5">
        <w:rPr>
          <w:rFonts w:ascii="Tahoma" w:eastAsia="Tahoma" w:hAnsi="Tahoma" w:cs="Tahoma"/>
          <w:b/>
          <w:bCs/>
          <w:sz w:val="22"/>
          <w:szCs w:val="22"/>
          <w:u w:val="single"/>
          <w:lang w:val="lv-LV"/>
        </w:rPr>
        <w:t>Papildu informācija:</w:t>
      </w:r>
    </w:p>
    <w:p w14:paraId="1DC242A3" w14:textId="77777777" w:rsidR="000B7253" w:rsidRPr="00561CC5" w:rsidRDefault="000B7253" w:rsidP="000B7253">
      <w:pPr>
        <w:jc w:val="both"/>
        <w:rPr>
          <w:rFonts w:ascii="Tahoma" w:eastAsia="Tahoma" w:hAnsi="Tahoma" w:cs="Tahoma"/>
          <w:sz w:val="22"/>
          <w:szCs w:val="22"/>
          <w:lang w:val="lv-LV"/>
        </w:rPr>
      </w:pPr>
      <w:r w:rsidRPr="00561CC5">
        <w:rPr>
          <w:rFonts w:ascii="Tahoma" w:eastAsia="Tahoma" w:hAnsi="Tahoma" w:cs="Tahoma"/>
          <w:sz w:val="22"/>
          <w:szCs w:val="22"/>
          <w:lang w:val="lv-LV"/>
        </w:rPr>
        <w:t xml:space="preserve">Inese </w:t>
      </w:r>
      <w:proofErr w:type="spellStart"/>
      <w:r w:rsidRPr="00561CC5">
        <w:rPr>
          <w:rFonts w:ascii="Tahoma" w:eastAsia="Tahoma" w:hAnsi="Tahoma" w:cs="Tahoma"/>
          <w:sz w:val="22"/>
          <w:szCs w:val="22"/>
          <w:lang w:val="lv-LV"/>
        </w:rPr>
        <w:t>Ķīkule</w:t>
      </w:r>
      <w:proofErr w:type="spellEnd"/>
    </w:p>
    <w:p w14:paraId="408320AF" w14:textId="77777777" w:rsidR="000B7253" w:rsidRPr="00561CC5" w:rsidRDefault="000B7253" w:rsidP="000B7253">
      <w:pPr>
        <w:jc w:val="both"/>
        <w:rPr>
          <w:rFonts w:ascii="Tahoma" w:eastAsia="Tahoma" w:hAnsi="Tahoma" w:cs="Tahoma"/>
          <w:sz w:val="22"/>
          <w:szCs w:val="22"/>
          <w:lang w:val="lv-LV"/>
        </w:rPr>
      </w:pPr>
      <w:r w:rsidRPr="00561CC5">
        <w:rPr>
          <w:rFonts w:ascii="Tahoma" w:eastAsia="Tahoma" w:hAnsi="Tahoma" w:cs="Tahoma"/>
          <w:sz w:val="22"/>
          <w:szCs w:val="22"/>
          <w:lang w:val="lv-LV"/>
        </w:rPr>
        <w:t>Tālr.: 2966 6110</w:t>
      </w:r>
    </w:p>
    <w:p w14:paraId="0189BFA1" w14:textId="77777777" w:rsidR="000B7253" w:rsidRPr="00561CC5" w:rsidRDefault="000B7253" w:rsidP="000B7253">
      <w:pPr>
        <w:jc w:val="both"/>
        <w:rPr>
          <w:rFonts w:ascii="Tahoma" w:eastAsia="Tahoma" w:hAnsi="Tahoma" w:cs="Tahoma"/>
          <w:sz w:val="22"/>
          <w:szCs w:val="22"/>
          <w:lang w:val="lv-LV"/>
        </w:rPr>
      </w:pPr>
      <w:r w:rsidRPr="00561CC5">
        <w:rPr>
          <w:rFonts w:ascii="Tahoma" w:eastAsia="Tahoma" w:hAnsi="Tahoma" w:cs="Tahoma"/>
          <w:sz w:val="22"/>
          <w:szCs w:val="22"/>
          <w:lang w:val="lv-LV"/>
        </w:rPr>
        <w:t>E-pasts: inese.kikule@necom.lv</w:t>
      </w:r>
    </w:p>
    <w:p w14:paraId="1C89461A" w14:textId="77777777" w:rsidR="000B7253" w:rsidRPr="00561CC5" w:rsidRDefault="000B7253" w:rsidP="000B7253">
      <w:pPr>
        <w:jc w:val="both"/>
        <w:rPr>
          <w:rFonts w:ascii="Tahoma" w:eastAsia="Tahoma" w:hAnsi="Tahoma" w:cs="Tahoma"/>
          <w:sz w:val="22"/>
          <w:szCs w:val="22"/>
          <w:u w:val="single"/>
          <w:lang w:val="lv-LV"/>
        </w:rPr>
      </w:pPr>
      <w:hyperlink r:id="rId8">
        <w:r w:rsidRPr="00561CC5">
          <w:rPr>
            <w:rFonts w:ascii="Tahoma" w:eastAsia="Tahoma" w:hAnsi="Tahoma" w:cs="Tahoma"/>
            <w:sz w:val="22"/>
            <w:szCs w:val="22"/>
            <w:u w:val="single"/>
            <w:lang w:val="lv-LV"/>
          </w:rPr>
          <w:t>www.rimirigamarathon.com</w:t>
        </w:r>
      </w:hyperlink>
    </w:p>
    <w:p w14:paraId="59531947" w14:textId="77777777" w:rsidR="000B7253" w:rsidRPr="00561CC5" w:rsidRDefault="000B7253" w:rsidP="000B7253">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t>Reģistrācija Rimi Rīgas maratonam 2026</w:t>
      </w:r>
    </w:p>
    <w:p w14:paraId="3BAF6093" w14:textId="68AEA2DD" w:rsidR="00112147" w:rsidRDefault="00112147" w:rsidP="00112147">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9">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Rimi Rīgas maratona bērnu dienas un programmas “Iekļaujošs maratons” reģistrācija tiks atklāta 2026. gada pavasarī.</w:t>
      </w:r>
    </w:p>
    <w:p w14:paraId="6B90CDE6" w14:textId="77777777" w:rsidR="0034532A" w:rsidRDefault="0034532A" w:rsidP="00112147">
      <w:pPr>
        <w:pBdr>
          <w:top w:val="nil"/>
          <w:left w:val="nil"/>
          <w:bottom w:val="nil"/>
          <w:right w:val="nil"/>
          <w:between w:val="nil"/>
        </w:pBdr>
        <w:spacing w:before="240" w:after="120"/>
        <w:jc w:val="both"/>
        <w:rPr>
          <w:rFonts w:ascii="Tahoma" w:eastAsia="Tahoma" w:hAnsi="Tahoma" w:cs="Tahoma"/>
          <w:color w:val="000000"/>
          <w:sz w:val="20"/>
          <w:szCs w:val="20"/>
          <w:lang w:val="lv-LV"/>
        </w:rPr>
      </w:pPr>
    </w:p>
    <w:p w14:paraId="55589D04" w14:textId="77777777" w:rsidR="0034532A" w:rsidRPr="003E2CC6" w:rsidRDefault="0034532A" w:rsidP="00112147">
      <w:pPr>
        <w:pBdr>
          <w:top w:val="nil"/>
          <w:left w:val="nil"/>
          <w:bottom w:val="nil"/>
          <w:right w:val="nil"/>
          <w:between w:val="nil"/>
        </w:pBdr>
        <w:spacing w:before="240" w:after="120"/>
        <w:jc w:val="both"/>
        <w:rPr>
          <w:color w:val="000000"/>
          <w:lang w:val="lv-LV"/>
        </w:rPr>
      </w:pPr>
    </w:p>
    <w:p w14:paraId="1551CB92" w14:textId="77777777" w:rsidR="000B7253" w:rsidRPr="00561CC5" w:rsidRDefault="000B7253" w:rsidP="000B7253">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lastRenderedPageBreak/>
        <w:t>Par Rimi Rīgas maratonu</w:t>
      </w:r>
    </w:p>
    <w:p w14:paraId="6FC14D99" w14:textId="1596BB66" w:rsidR="006B33E4" w:rsidRPr="003E2CC6" w:rsidRDefault="006B33E4" w:rsidP="006B33E4">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31B952D8" w14:textId="32524EE0" w:rsidR="000B7253" w:rsidRPr="00561CC5" w:rsidRDefault="000B7253" w:rsidP="000B7253">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sidR="001D6B93">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sidR="006B33E4">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sidR="006B33E4">
        <w:rPr>
          <w:rFonts w:ascii="Tahoma" w:eastAsia="Tahoma" w:hAnsi="Tahoma" w:cs="Tahoma"/>
          <w:sz w:val="20"/>
          <w:szCs w:val="20"/>
          <w:lang w:val="lv-LV"/>
        </w:rPr>
        <w:t> </w:t>
      </w:r>
      <w:r w:rsidRPr="00561CC5">
        <w:rPr>
          <w:rFonts w:ascii="Tahoma" w:eastAsia="Tahoma" w:hAnsi="Tahoma" w:cs="Tahoma"/>
          <w:sz w:val="20"/>
          <w:szCs w:val="20"/>
          <w:lang w:val="lv-LV"/>
        </w:rPr>
        <w:t>000</w:t>
      </w:r>
      <w:r w:rsidR="006B33E4">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for</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2DAC00D0" w14:textId="5406CF50" w:rsidR="000B7253" w:rsidRPr="00561CC5" w:rsidRDefault="000B7253" w:rsidP="000B7253">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sidR="006B33E4">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00566368" w:rsidRPr="00561CC5">
        <w:rPr>
          <w:rFonts w:ascii="Tahoma" w:eastAsia="Tahoma" w:hAnsi="Tahoma" w:cs="Tahoma"/>
          <w:i/>
          <w:iCs/>
          <w:sz w:val="20"/>
          <w:szCs w:val="20"/>
          <w:lang w:val="lv-LV"/>
        </w:rPr>
        <w:t>CIDO</w:t>
      </w:r>
      <w:r w:rsidR="00566368" w:rsidRPr="00561CC5">
        <w:rPr>
          <w:rFonts w:ascii="Tahoma" w:eastAsia="Tahoma" w:hAnsi="Tahoma" w:cs="Tahoma"/>
          <w:sz w:val="20"/>
          <w:szCs w:val="20"/>
          <w:lang w:val="lv-LV"/>
        </w:rPr>
        <w:t xml:space="preserve">, </w:t>
      </w:r>
      <w:r w:rsidRPr="00561CC5">
        <w:rPr>
          <w:rFonts w:ascii="Tahoma" w:eastAsia="Tahoma" w:hAnsi="Tahoma" w:cs="Tahoma"/>
          <w:sz w:val="20"/>
          <w:szCs w:val="20"/>
          <w:lang w:val="lv-LV"/>
        </w:rPr>
        <w:t xml:space="preserve">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w:t>
      </w:r>
      <w:proofErr w:type="spellStart"/>
      <w:r w:rsidRPr="00561CC5">
        <w:rPr>
          <w:rFonts w:ascii="Tahoma" w:eastAsia="Tahoma" w:hAnsi="Tahoma" w:cs="Tahoma"/>
          <w:i/>
          <w:iCs/>
          <w:sz w:val="20"/>
          <w:szCs w:val="20"/>
          <w:lang w:val="lv-LV"/>
        </w:rPr>
        <w:t>Science</w:t>
      </w:r>
      <w:proofErr w:type="spellEnd"/>
      <w:r w:rsidRPr="00561CC5">
        <w:rPr>
          <w:rFonts w:ascii="Tahoma" w:eastAsia="Tahoma" w:hAnsi="Tahoma" w:cs="Tahoma"/>
          <w:i/>
          <w:iCs/>
          <w:sz w:val="20"/>
          <w:szCs w:val="20"/>
          <w:lang w:val="lv-LV"/>
        </w:rPr>
        <w:t xml:space="preserv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p w14:paraId="3AA7E4F5" w14:textId="77777777" w:rsidR="000B7253" w:rsidRPr="00561CC5" w:rsidRDefault="000B7253" w:rsidP="000B7253">
      <w:pPr>
        <w:spacing w:after="120"/>
        <w:jc w:val="both"/>
        <w:rPr>
          <w:rFonts w:ascii="Tahoma" w:eastAsia="Tahoma" w:hAnsi="Tahoma" w:cs="Tahoma"/>
          <w:b/>
          <w:bCs/>
          <w:sz w:val="20"/>
          <w:szCs w:val="20"/>
          <w:u w:val="single"/>
          <w:lang w:val="lv-LV"/>
        </w:rPr>
      </w:pPr>
    </w:p>
    <w:p w14:paraId="1C73149C" w14:textId="77777777" w:rsidR="00855F7C" w:rsidRPr="00561CC5" w:rsidRDefault="00855F7C">
      <w:pPr>
        <w:rPr>
          <w:lang w:val="lv-LV"/>
        </w:rPr>
      </w:pPr>
    </w:p>
    <w:sectPr w:rsidR="00855F7C" w:rsidRPr="00561CC5" w:rsidSect="000B7253">
      <w:headerReference w:type="default" r:id="rId10"/>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02DB" w14:textId="77777777" w:rsidR="00133F06" w:rsidRDefault="00133F06">
      <w:r>
        <w:separator/>
      </w:r>
    </w:p>
  </w:endnote>
  <w:endnote w:type="continuationSeparator" w:id="0">
    <w:p w14:paraId="7BA56206" w14:textId="77777777" w:rsidR="00133F06" w:rsidRDefault="0013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E1F3" w14:textId="77777777" w:rsidR="00133F06" w:rsidRDefault="00133F06">
      <w:r>
        <w:separator/>
      </w:r>
    </w:p>
  </w:footnote>
  <w:footnote w:type="continuationSeparator" w:id="0">
    <w:p w14:paraId="42EA3FDD" w14:textId="77777777" w:rsidR="00133F06" w:rsidRDefault="0013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6A16" w14:textId="77777777" w:rsidR="000B7253" w:rsidRDefault="000B7253">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3329D513" wp14:editId="66E01A7C">
          <wp:simplePos x="0" y="0"/>
          <wp:positionH relativeFrom="column">
            <wp:posOffset>-327656</wp:posOffset>
          </wp:positionH>
          <wp:positionV relativeFrom="paragraph">
            <wp:posOffset>-633091</wp:posOffset>
          </wp:positionV>
          <wp:extent cx="2506980" cy="2506980"/>
          <wp:effectExtent l="0" t="0" r="0" b="0"/>
          <wp:wrapNone/>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757DBB16" w14:textId="77777777" w:rsidR="000B7253" w:rsidRDefault="000B7253">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737F26D0" w14:textId="77777777" w:rsidR="000B7253" w:rsidRDefault="000B7253">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7000E216" w14:textId="77777777" w:rsidR="000B7253" w:rsidRDefault="000B7253">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6CEE4ED1" w14:textId="77777777" w:rsidR="000B7253" w:rsidRDefault="000B7253">
    <w:pPr>
      <w:pBdr>
        <w:top w:val="nil"/>
        <w:left w:val="nil"/>
        <w:bottom w:val="nil"/>
        <w:right w:val="nil"/>
        <w:between w:val="nil"/>
      </w:pBdr>
      <w:tabs>
        <w:tab w:val="center" w:pos="4153"/>
        <w:tab w:val="right" w:pos="8306"/>
      </w:tabs>
      <w:rPr>
        <w:color w:val="000000"/>
      </w:rPr>
    </w:pPr>
  </w:p>
  <w:p w14:paraId="0D528644" w14:textId="77777777" w:rsidR="000B7253" w:rsidRDefault="000B7253">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53"/>
    <w:rsid w:val="000B7253"/>
    <w:rsid w:val="00112147"/>
    <w:rsid w:val="00133F06"/>
    <w:rsid w:val="001D6B93"/>
    <w:rsid w:val="00264E57"/>
    <w:rsid w:val="00270270"/>
    <w:rsid w:val="00320A2E"/>
    <w:rsid w:val="0034190F"/>
    <w:rsid w:val="0034532A"/>
    <w:rsid w:val="00346DDE"/>
    <w:rsid w:val="00561CC5"/>
    <w:rsid w:val="00566368"/>
    <w:rsid w:val="00697665"/>
    <w:rsid w:val="006B33E4"/>
    <w:rsid w:val="006D5543"/>
    <w:rsid w:val="00855F7C"/>
    <w:rsid w:val="0095238A"/>
    <w:rsid w:val="00A11DDE"/>
    <w:rsid w:val="00BC4D4B"/>
    <w:rsid w:val="00D63BAD"/>
    <w:rsid w:val="00D72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8A76"/>
  <w15:chartTrackingRefBased/>
  <w15:docId w15:val="{D125F482-B8E1-4CCD-BBC0-7E5B0733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53"/>
    <w:pPr>
      <w:spacing w:after="0" w:line="240" w:lineRule="auto"/>
    </w:pPr>
    <w:rPr>
      <w:rFonts w:ascii="Times New Roman" w:eastAsia="Times New Roman" w:hAnsi="Times New Roman" w:cs="Times New Roman"/>
      <w:kern w:val="0"/>
      <w:sz w:val="24"/>
      <w:szCs w:val="24"/>
      <w:lang w:val="lv" w:eastAsia="en-GB"/>
    </w:rPr>
  </w:style>
  <w:style w:type="paragraph" w:styleId="Heading1">
    <w:name w:val="heading 1"/>
    <w:basedOn w:val="Normal"/>
    <w:next w:val="Normal"/>
    <w:link w:val="Heading1Char"/>
    <w:uiPriority w:val="9"/>
    <w:qFormat/>
    <w:rsid w:val="000B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2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253"/>
    <w:rPr>
      <w:rFonts w:eastAsiaTheme="majorEastAsia" w:cstheme="majorBidi"/>
      <w:color w:val="272727" w:themeColor="text1" w:themeTint="D8"/>
    </w:rPr>
  </w:style>
  <w:style w:type="paragraph" w:styleId="Title">
    <w:name w:val="Title"/>
    <w:basedOn w:val="Normal"/>
    <w:next w:val="Normal"/>
    <w:link w:val="TitleChar"/>
    <w:uiPriority w:val="10"/>
    <w:qFormat/>
    <w:rsid w:val="000B72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253"/>
    <w:pPr>
      <w:spacing w:before="160"/>
      <w:jc w:val="center"/>
    </w:pPr>
    <w:rPr>
      <w:i/>
      <w:iCs/>
      <w:color w:val="404040" w:themeColor="text1" w:themeTint="BF"/>
    </w:rPr>
  </w:style>
  <w:style w:type="character" w:customStyle="1" w:styleId="QuoteChar">
    <w:name w:val="Quote Char"/>
    <w:basedOn w:val="DefaultParagraphFont"/>
    <w:link w:val="Quote"/>
    <w:uiPriority w:val="29"/>
    <w:rsid w:val="000B7253"/>
    <w:rPr>
      <w:i/>
      <w:iCs/>
      <w:color w:val="404040" w:themeColor="text1" w:themeTint="BF"/>
    </w:rPr>
  </w:style>
  <w:style w:type="paragraph" w:styleId="ListParagraph">
    <w:name w:val="List Paragraph"/>
    <w:basedOn w:val="Normal"/>
    <w:uiPriority w:val="34"/>
    <w:qFormat/>
    <w:rsid w:val="000B7253"/>
    <w:pPr>
      <w:ind w:left="720"/>
      <w:contextualSpacing/>
    </w:pPr>
  </w:style>
  <w:style w:type="character" w:styleId="IntenseEmphasis">
    <w:name w:val="Intense Emphasis"/>
    <w:basedOn w:val="DefaultParagraphFont"/>
    <w:uiPriority w:val="21"/>
    <w:qFormat/>
    <w:rsid w:val="000B7253"/>
    <w:rPr>
      <w:i/>
      <w:iCs/>
      <w:color w:val="0F4761" w:themeColor="accent1" w:themeShade="BF"/>
    </w:rPr>
  </w:style>
  <w:style w:type="paragraph" w:styleId="IntenseQuote">
    <w:name w:val="Intense Quote"/>
    <w:basedOn w:val="Normal"/>
    <w:next w:val="Normal"/>
    <w:link w:val="IntenseQuoteChar"/>
    <w:uiPriority w:val="30"/>
    <w:qFormat/>
    <w:rsid w:val="000B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253"/>
    <w:rPr>
      <w:i/>
      <w:iCs/>
      <w:color w:val="0F4761" w:themeColor="accent1" w:themeShade="BF"/>
    </w:rPr>
  </w:style>
  <w:style w:type="character" w:styleId="IntenseReference">
    <w:name w:val="Intense Reference"/>
    <w:basedOn w:val="DefaultParagraphFont"/>
    <w:uiPriority w:val="32"/>
    <w:qFormat/>
    <w:rsid w:val="000B7253"/>
    <w:rPr>
      <w:b/>
      <w:bCs/>
      <w:smallCaps/>
      <w:color w:val="0F4761" w:themeColor="accent1" w:themeShade="BF"/>
      <w:spacing w:val="5"/>
    </w:rPr>
  </w:style>
  <w:style w:type="character" w:styleId="Hyperlink">
    <w:name w:val="Hyperlink"/>
    <w:basedOn w:val="DefaultParagraphFont"/>
    <w:uiPriority w:val="99"/>
    <w:unhideWhenUsed/>
    <w:rsid w:val="00D729C8"/>
    <w:rPr>
      <w:color w:val="467886" w:themeColor="hyperlink"/>
      <w:u w:val="single"/>
    </w:rPr>
  </w:style>
  <w:style w:type="character" w:styleId="UnresolvedMention">
    <w:name w:val="Unresolved Mention"/>
    <w:basedOn w:val="DefaultParagraphFont"/>
    <w:uiPriority w:val="99"/>
    <w:semiHidden/>
    <w:unhideWhenUsed/>
    <w:rsid w:val="00D7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mirigamarathon.com" TargetMode="External"/><Relationship Id="rId3" Type="http://schemas.openxmlformats.org/officeDocument/2006/relationships/webSettings" Target="webSettings.xml"/><Relationship Id="rId7" Type="http://schemas.openxmlformats.org/officeDocument/2006/relationships/hyperlink" Target="https://rimirigamarathon.com/lv/latvijas-skolu-kau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mirigamarathon.com/lv/news/rimi-rigas-maratons-uzsak-registraciju-latvijas-skolu-kausa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imirigamarathon.com/lv/registr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4681</Words>
  <Characters>2669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Kikule</dc:creator>
  <cp:keywords/>
  <dc:description/>
  <cp:lastModifiedBy>Inese Kikule</cp:lastModifiedBy>
  <cp:revision>15</cp:revision>
  <dcterms:created xsi:type="dcterms:W3CDTF">2026-01-13T08:08:00Z</dcterms:created>
  <dcterms:modified xsi:type="dcterms:W3CDTF">2026-01-13T09:05:00Z</dcterms:modified>
</cp:coreProperties>
</file>