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9C8A" w14:textId="65DDA8D4" w:rsidR="00DA109D" w:rsidRDefault="002154DC" w:rsidP="002154DC">
      <w:pPr>
        <w:pStyle w:val="NormalWeb"/>
        <w:spacing w:before="0" w:beforeAutospacing="0" w:after="0" w:afterAutospacing="0"/>
        <w:jc w:val="center"/>
        <w:rPr>
          <w:rFonts w:ascii="Tahoma" w:eastAsia="Tahoma" w:hAnsi="Tahoma" w:cs="Tahoma"/>
          <w:b/>
          <w:color w:val="000000"/>
          <w:sz w:val="22"/>
          <w:szCs w:val="22"/>
        </w:rPr>
      </w:pPr>
      <w:r>
        <w:rPr>
          <w:rFonts w:ascii="Tahoma" w:eastAsia="Tahoma" w:hAnsi="Tahoma" w:cs="Tahoma"/>
          <w:b/>
          <w:color w:val="000000"/>
          <w:sz w:val="22"/>
          <w:szCs w:val="22"/>
        </w:rPr>
        <w:t xml:space="preserve">Rimi Rīgas </w:t>
      </w:r>
      <w:proofErr w:type="spellStart"/>
      <w:r>
        <w:rPr>
          <w:rFonts w:ascii="Tahoma" w:eastAsia="Tahoma" w:hAnsi="Tahoma" w:cs="Tahoma"/>
          <w:b/>
          <w:color w:val="000000"/>
          <w:sz w:val="22"/>
          <w:szCs w:val="22"/>
        </w:rPr>
        <w:t>maratona</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jubilejas</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maratona</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medaļu</w:t>
      </w:r>
      <w:proofErr w:type="spellEnd"/>
      <w:r>
        <w:rPr>
          <w:rFonts w:ascii="Tahoma" w:eastAsia="Tahoma" w:hAnsi="Tahoma" w:cs="Tahoma"/>
          <w:b/>
          <w:color w:val="000000"/>
          <w:sz w:val="22"/>
          <w:szCs w:val="22"/>
        </w:rPr>
        <w:t xml:space="preserve"> un </w:t>
      </w:r>
      <w:proofErr w:type="spellStart"/>
      <w:r>
        <w:rPr>
          <w:rFonts w:ascii="Tahoma" w:eastAsia="Tahoma" w:hAnsi="Tahoma" w:cs="Tahoma"/>
          <w:b/>
          <w:color w:val="000000"/>
          <w:sz w:val="22"/>
          <w:szCs w:val="22"/>
        </w:rPr>
        <w:t>kreklu</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dizainu</w:t>
      </w:r>
      <w:proofErr w:type="spellEnd"/>
      <w:r>
        <w:rPr>
          <w:rFonts w:ascii="Tahoma" w:eastAsia="Tahoma" w:hAnsi="Tahoma" w:cs="Tahoma"/>
          <w:b/>
          <w:color w:val="000000"/>
          <w:sz w:val="22"/>
          <w:szCs w:val="22"/>
        </w:rPr>
        <w:t xml:space="preserve"> </w:t>
      </w:r>
      <w:proofErr w:type="spellStart"/>
      <w:r>
        <w:rPr>
          <w:rFonts w:ascii="Tahoma" w:eastAsia="Tahoma" w:hAnsi="Tahoma" w:cs="Tahoma"/>
          <w:b/>
          <w:color w:val="000000"/>
          <w:sz w:val="22"/>
          <w:szCs w:val="22"/>
        </w:rPr>
        <w:t>veidos</w:t>
      </w:r>
      <w:proofErr w:type="spellEnd"/>
      <w:r>
        <w:rPr>
          <w:rFonts w:ascii="Tahoma" w:eastAsia="Tahoma" w:hAnsi="Tahoma" w:cs="Tahoma"/>
          <w:b/>
          <w:color w:val="000000"/>
          <w:sz w:val="22"/>
          <w:szCs w:val="22"/>
        </w:rPr>
        <w:t xml:space="preserve"> Ivars un Helēna </w:t>
      </w:r>
      <w:proofErr w:type="spellStart"/>
      <w:r>
        <w:rPr>
          <w:rFonts w:ascii="Tahoma" w:eastAsia="Tahoma" w:hAnsi="Tahoma" w:cs="Tahoma"/>
          <w:b/>
          <w:color w:val="000000"/>
          <w:sz w:val="22"/>
          <w:szCs w:val="22"/>
        </w:rPr>
        <w:t>Heinrihsoni</w:t>
      </w:r>
      <w:proofErr w:type="spellEnd"/>
    </w:p>
    <w:p w14:paraId="53775462" w14:textId="77777777" w:rsidR="002154DC" w:rsidRDefault="002154DC" w:rsidP="00E95B3B">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E95B3B" w:rsidRDefault="0041253F" w:rsidP="00E95B3B">
      <w:pPr>
        <w:pStyle w:val="NormalWeb"/>
        <w:spacing w:before="0" w:beforeAutospacing="0" w:after="0" w:afterAutospacing="0"/>
        <w:jc w:val="both"/>
        <w:rPr>
          <w:rFonts w:ascii="Tahoma" w:hAnsi="Tahoma" w:cs="Tahoma"/>
          <w:color w:val="000000"/>
          <w:sz w:val="22"/>
          <w:szCs w:val="22"/>
          <w:lang w:val="lv-LV"/>
        </w:rPr>
      </w:pPr>
      <w:r w:rsidRPr="00E95B3B">
        <w:rPr>
          <w:rFonts w:ascii="Tahoma" w:hAnsi="Tahoma" w:cs="Tahoma"/>
          <w:color w:val="000000"/>
          <w:sz w:val="22"/>
          <w:szCs w:val="22"/>
          <w:lang w:val="lv-LV"/>
        </w:rPr>
        <w:t>Informācija medijiem</w:t>
      </w:r>
    </w:p>
    <w:p w14:paraId="51794D5F" w14:textId="58FD8763" w:rsidR="009B0DE7" w:rsidRPr="00E95B3B" w:rsidRDefault="0041253F" w:rsidP="00E95B3B">
      <w:pPr>
        <w:pStyle w:val="NormalWeb"/>
        <w:spacing w:before="0" w:beforeAutospacing="0" w:after="0" w:afterAutospacing="0"/>
        <w:jc w:val="both"/>
        <w:rPr>
          <w:rFonts w:ascii="Tahoma" w:hAnsi="Tahoma" w:cs="Tahoma"/>
          <w:color w:val="000000"/>
          <w:sz w:val="22"/>
          <w:szCs w:val="22"/>
          <w:lang w:val="lv-LV"/>
        </w:rPr>
      </w:pPr>
      <w:r w:rsidRPr="00E95B3B">
        <w:rPr>
          <w:rFonts w:ascii="Tahoma" w:hAnsi="Tahoma" w:cs="Tahoma"/>
          <w:color w:val="000000"/>
          <w:sz w:val="22"/>
          <w:szCs w:val="22"/>
          <w:lang w:val="lv-LV"/>
        </w:rPr>
        <w:t>Rīgā, 202</w:t>
      </w:r>
      <w:r w:rsidR="00ED72A7" w:rsidRPr="00E95B3B">
        <w:rPr>
          <w:rFonts w:ascii="Tahoma" w:hAnsi="Tahoma" w:cs="Tahoma"/>
          <w:color w:val="000000"/>
          <w:sz w:val="22"/>
          <w:szCs w:val="22"/>
          <w:lang w:val="lv-LV"/>
        </w:rPr>
        <w:t>5</w:t>
      </w:r>
      <w:r w:rsidRPr="00E95B3B">
        <w:rPr>
          <w:rFonts w:ascii="Tahoma" w:hAnsi="Tahoma" w:cs="Tahoma"/>
          <w:color w:val="000000"/>
          <w:sz w:val="22"/>
          <w:szCs w:val="22"/>
          <w:lang w:val="lv-LV"/>
        </w:rPr>
        <w:t xml:space="preserve">. gada </w:t>
      </w:r>
      <w:r w:rsidR="00085D20">
        <w:rPr>
          <w:rFonts w:ascii="Tahoma" w:hAnsi="Tahoma" w:cs="Tahoma"/>
          <w:color w:val="000000"/>
          <w:sz w:val="22"/>
          <w:szCs w:val="22"/>
          <w:lang w:val="lv-LV"/>
        </w:rPr>
        <w:t>7</w:t>
      </w:r>
      <w:r w:rsidRPr="00E95B3B">
        <w:rPr>
          <w:rFonts w:ascii="Tahoma" w:hAnsi="Tahoma" w:cs="Tahoma"/>
          <w:color w:val="000000"/>
          <w:sz w:val="22"/>
          <w:szCs w:val="22"/>
          <w:lang w:val="lv-LV"/>
        </w:rPr>
        <w:t>. </w:t>
      </w:r>
      <w:r w:rsidR="00E43B2D">
        <w:rPr>
          <w:rFonts w:ascii="Tahoma" w:hAnsi="Tahoma" w:cs="Tahoma"/>
          <w:color w:val="000000"/>
          <w:sz w:val="22"/>
          <w:szCs w:val="22"/>
          <w:lang w:val="lv-LV"/>
        </w:rPr>
        <w:t>februārī</w:t>
      </w:r>
      <w:r w:rsidR="00E32CCC" w:rsidRPr="00E95B3B">
        <w:rPr>
          <w:rFonts w:ascii="Tahoma" w:hAnsi="Tahoma" w:cs="Tahoma"/>
          <w:color w:val="000000"/>
          <w:sz w:val="22"/>
          <w:szCs w:val="22"/>
          <w:lang w:val="lv-LV"/>
        </w:rPr>
        <w:t> </w:t>
      </w:r>
    </w:p>
    <w:p w14:paraId="56A98B38" w14:textId="77777777" w:rsidR="00140892" w:rsidRDefault="00140892" w:rsidP="00E95B3B">
      <w:pPr>
        <w:spacing w:after="120"/>
        <w:jc w:val="both"/>
        <w:rPr>
          <w:rFonts w:ascii="Tahoma" w:hAnsi="Tahoma" w:cs="Tahoma"/>
          <w:b/>
          <w:bCs/>
          <w:color w:val="000000"/>
          <w:sz w:val="22"/>
          <w:szCs w:val="22"/>
          <w:lang w:val="lv-LV"/>
        </w:rPr>
      </w:pPr>
    </w:p>
    <w:p w14:paraId="7760644D" w14:textId="77777777" w:rsidR="006021E4" w:rsidRPr="006021E4" w:rsidRDefault="006021E4" w:rsidP="006021E4">
      <w:pPr>
        <w:spacing w:after="120"/>
        <w:jc w:val="both"/>
        <w:rPr>
          <w:rFonts w:ascii="Tahoma" w:eastAsia="Tahoma" w:hAnsi="Tahoma" w:cs="Tahoma"/>
          <w:b/>
          <w:color w:val="000000"/>
          <w:sz w:val="22"/>
          <w:szCs w:val="22"/>
          <w:lang w:val="lv-LV"/>
        </w:rPr>
      </w:pPr>
      <w:r w:rsidRPr="006021E4">
        <w:rPr>
          <w:rFonts w:ascii="Tahoma" w:eastAsia="Tahoma" w:hAnsi="Tahoma" w:cs="Tahoma"/>
          <w:b/>
          <w:color w:val="000000"/>
          <w:sz w:val="22"/>
          <w:szCs w:val="22"/>
          <w:lang w:val="lv-LV"/>
        </w:rPr>
        <w:t xml:space="preserve">Par Rimi Rīgas maratona 35. jubilejas medaļu un oficiālo </w:t>
      </w:r>
      <w:proofErr w:type="spellStart"/>
      <w:r w:rsidRPr="006021E4">
        <w:rPr>
          <w:rFonts w:ascii="Tahoma" w:eastAsia="Tahoma" w:hAnsi="Tahoma" w:cs="Tahoma"/>
          <w:b/>
          <w:color w:val="000000"/>
          <w:sz w:val="22"/>
          <w:szCs w:val="22"/>
          <w:lang w:val="lv-LV"/>
        </w:rPr>
        <w:t>Nike</w:t>
      </w:r>
      <w:proofErr w:type="spellEnd"/>
      <w:r w:rsidRPr="006021E4">
        <w:rPr>
          <w:rFonts w:ascii="Tahoma" w:eastAsia="Tahoma" w:hAnsi="Tahoma" w:cs="Tahoma"/>
          <w:b/>
          <w:color w:val="000000"/>
          <w:sz w:val="22"/>
          <w:szCs w:val="22"/>
          <w:lang w:val="lv-LV"/>
        </w:rPr>
        <w:t xml:space="preserve"> skriešanas kreklu mākslas autoriem piekrituši kļūt leģendārie mākslinieki Ivars un Helēna Heinrihsoni.</w:t>
      </w:r>
    </w:p>
    <w:p w14:paraId="242E61C8"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Mākslinieku pāris, uzņemoties </w:t>
      </w:r>
      <w:proofErr w:type="spellStart"/>
      <w:r w:rsidRPr="006A072F">
        <w:rPr>
          <w:rFonts w:ascii="Tahoma" w:eastAsia="Tahoma" w:hAnsi="Tahoma" w:cs="Tahoma"/>
          <w:sz w:val="22"/>
          <w:szCs w:val="22"/>
          <w:lang w:val="lv-LV"/>
        </w:rPr>
        <w:t>dizainēt</w:t>
      </w:r>
      <w:proofErr w:type="spellEnd"/>
      <w:r w:rsidRPr="006A072F">
        <w:rPr>
          <w:rFonts w:ascii="Tahoma" w:eastAsia="Tahoma" w:hAnsi="Tahoma" w:cs="Tahoma"/>
          <w:sz w:val="22"/>
          <w:szCs w:val="22"/>
          <w:lang w:val="lv-LV"/>
        </w:rPr>
        <w:t xml:space="preserve"> skrējējiem tik ļoti svarīgās sacensību piemiņas zīmes, savā starpā sadalījuši pienākumus – medaļas dizainu kaldinās Ivars, bet kreklus rotās Helēnas dizains. Mākslas pazinējiem būs viegli atpazīt abu rokrakstu, jo medaļās un kreklos atklāsies mākslinieku identitātes zīmes – zirgi un rozes.</w:t>
      </w:r>
    </w:p>
    <w:p w14:paraId="226A02E9"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“Medaļā būs attēlots zirga skrējiens. Zirgs radīts, lai skrietu, un tas ir katrā no mums. Maratona skrējienā es saredzu šīs paralēles. Zirgs man nozīmē kaut ko vairāk kā tikai skriešanu, tā ir izraušanās no sadzīves un tiekšanās pēc kaut kā nezināma,” savu medaļas ideju raksturo Ivars Heinrihsons.</w:t>
      </w:r>
    </w:p>
    <w:p w14:paraId="57FE6289"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Arī Helēna Heinrihsone savā mākslas darbā tiekusies pēc kustības, attēlojot rozi skrējienā.</w:t>
      </w:r>
    </w:p>
    <w:p w14:paraId="5516FCF5"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“Gribu, lai lielajās eļļas gleznās katra rozes lapiņa it kā mazliet trīc un kustas. Rimi Rīgas maratona birojs mani iedvesmoja, ka rozēm un ziediem ir jāskrien, jātiecas uz priekšu,” norāda māksliniece.</w:t>
      </w:r>
    </w:p>
    <w:p w14:paraId="6DF31F03"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Organizatoru sarūpēts jaunums šogad būs divu veidu krekli – viens sacensību oficiālais </w:t>
      </w:r>
      <w:proofErr w:type="spellStart"/>
      <w:r w:rsidRPr="006A072F">
        <w:rPr>
          <w:rFonts w:ascii="Tahoma" w:eastAsia="Tahoma" w:hAnsi="Tahoma" w:cs="Tahoma"/>
          <w:sz w:val="22"/>
          <w:szCs w:val="22"/>
          <w:lang w:val="lv-LV"/>
        </w:rPr>
        <w:t>Nike</w:t>
      </w:r>
      <w:proofErr w:type="spellEnd"/>
      <w:r w:rsidRPr="006A072F">
        <w:rPr>
          <w:rFonts w:ascii="Tahoma" w:eastAsia="Tahoma" w:hAnsi="Tahoma" w:cs="Tahoma"/>
          <w:sz w:val="22"/>
          <w:szCs w:val="22"/>
          <w:lang w:val="lv-LV"/>
        </w:rPr>
        <w:t xml:space="preserve"> skriešanas krekls, bet otrs īpaši 35. dzimšanas dienai darināts krekls. Abus kreklus </w:t>
      </w:r>
      <w:proofErr w:type="spellStart"/>
      <w:r w:rsidRPr="006A072F">
        <w:rPr>
          <w:rFonts w:ascii="Tahoma" w:eastAsia="Tahoma" w:hAnsi="Tahoma" w:cs="Tahoma"/>
          <w:sz w:val="22"/>
          <w:szCs w:val="22"/>
          <w:lang w:val="lv-LV"/>
        </w:rPr>
        <w:t>dizainēs</w:t>
      </w:r>
      <w:proofErr w:type="spellEnd"/>
      <w:r w:rsidRPr="006A072F">
        <w:rPr>
          <w:rFonts w:ascii="Tahoma" w:eastAsia="Tahoma" w:hAnsi="Tahoma" w:cs="Tahoma"/>
          <w:sz w:val="22"/>
          <w:szCs w:val="22"/>
          <w:lang w:val="lv-LV"/>
        </w:rPr>
        <w:t xml:space="preserve"> Helēna Heinrihsone.</w:t>
      </w:r>
    </w:p>
    <w:p w14:paraId="22F9B864"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Ar mākslinieku radītajiem dizainiem organizatori iepazīstinās tuvojoties maratonam – jaunos kreklus varēs jau pielaikot martā, bet medaļas apskatīt aprīlī.</w:t>
      </w:r>
    </w:p>
    <w:p w14:paraId="6123A95F" w14:textId="77777777" w:rsidR="006A072F" w:rsidRPr="006A072F" w:rsidRDefault="006A072F" w:rsidP="006A072F">
      <w:pPr>
        <w:spacing w:after="120"/>
        <w:jc w:val="both"/>
        <w:rPr>
          <w:rFonts w:ascii="Tahoma" w:eastAsia="Tahoma" w:hAnsi="Tahoma" w:cs="Tahoma"/>
          <w:sz w:val="22"/>
          <w:szCs w:val="22"/>
          <w:lang w:val="lv-LV"/>
        </w:rPr>
      </w:pPr>
    </w:p>
    <w:p w14:paraId="30258192" w14:textId="77777777" w:rsidR="006A072F" w:rsidRPr="006A072F" w:rsidRDefault="006A072F" w:rsidP="006A072F">
      <w:pPr>
        <w:spacing w:after="120"/>
        <w:jc w:val="both"/>
        <w:rPr>
          <w:rFonts w:ascii="Tahoma" w:eastAsia="Tahoma" w:hAnsi="Tahoma" w:cs="Tahoma"/>
          <w:b/>
          <w:sz w:val="22"/>
          <w:szCs w:val="22"/>
          <w:lang w:val="lv-LV"/>
        </w:rPr>
      </w:pPr>
      <w:r w:rsidRPr="006A072F">
        <w:rPr>
          <w:rFonts w:ascii="Tahoma" w:eastAsia="Tahoma" w:hAnsi="Tahoma" w:cs="Tahoma"/>
          <w:b/>
          <w:sz w:val="22"/>
          <w:szCs w:val="22"/>
          <w:lang w:val="lv-LV"/>
        </w:rPr>
        <w:t>Par Ivaru un Helēnu Heinrihsoniem</w:t>
      </w:r>
    </w:p>
    <w:p w14:paraId="29E892A3"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b/>
          <w:sz w:val="22"/>
          <w:szCs w:val="22"/>
          <w:lang w:val="lv-LV"/>
        </w:rPr>
        <w:t>Ivars Heinrihsons</w:t>
      </w:r>
      <w:r w:rsidRPr="006A072F">
        <w:rPr>
          <w:rFonts w:ascii="Tahoma" w:eastAsia="Tahoma" w:hAnsi="Tahoma" w:cs="Tahoma"/>
          <w:sz w:val="22"/>
          <w:szCs w:val="22"/>
          <w:lang w:val="lv-LV"/>
        </w:rPr>
        <w:t xml:space="preserve"> kopš 70. gadiem konsekventi attīsta </w:t>
      </w:r>
      <w:proofErr w:type="spellStart"/>
      <w:r w:rsidRPr="006A072F">
        <w:rPr>
          <w:rFonts w:ascii="Tahoma" w:eastAsia="Tahoma" w:hAnsi="Tahoma" w:cs="Tahoma"/>
          <w:sz w:val="22"/>
          <w:szCs w:val="22"/>
          <w:lang w:val="lv-LV"/>
        </w:rPr>
        <w:t>neoekspresionisma</w:t>
      </w:r>
      <w:proofErr w:type="spellEnd"/>
      <w:r w:rsidRPr="006A072F">
        <w:rPr>
          <w:rFonts w:ascii="Tahoma" w:eastAsia="Tahoma" w:hAnsi="Tahoma" w:cs="Tahoma"/>
          <w:sz w:val="22"/>
          <w:szCs w:val="22"/>
          <w:lang w:val="lv-LV"/>
        </w:rPr>
        <w:t xml:space="preserve"> estētiku Latvijā, esot šī virziena spilgtākais pārstāvis. Viņa lielformāta darbos dominē ahromātisku krāsu palete, melna līnija un kontrastējoši, brīvi klāti laukumi, kas pauž kā ekspresiju, tā stabilitāti. Heinrihsona gleznās novērojama trīs biežāk izmantoto tēlu sistēma – zirgi, klavieres un balerīnas. Heinrihsonam glezniecība ir uztveres process – līniju mudžeklis, haoss, kurā jārod harmonija.</w:t>
      </w:r>
    </w:p>
    <w:p w14:paraId="5A4E2D76"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Ivars Heinrihsons ir absolvējis Latvijas Valsts akadēmijas Glezniecības nodaļu (1973) un 1992. gadā ieguvis Mākslas maģistra grādu. Kopš 1973. gada mākslinieks strādā Latvijas Mākslas akadēmijā - vairākus gadus vadījis Konceptuālās glezniecības meistardarbnīcu, bijis Vizuālās mākslas nodaļas un Glezniecības katedras vadītājs. Šobrīd māca studentus Glezniecības katedras </w:t>
      </w:r>
      <w:proofErr w:type="spellStart"/>
      <w:r w:rsidRPr="006A072F">
        <w:rPr>
          <w:rFonts w:ascii="Tahoma" w:eastAsia="Tahoma" w:hAnsi="Tahoma" w:cs="Tahoma"/>
          <w:sz w:val="22"/>
          <w:szCs w:val="22"/>
          <w:lang w:val="lv-LV"/>
        </w:rPr>
        <w:t>emeritētā</w:t>
      </w:r>
      <w:proofErr w:type="spellEnd"/>
      <w:r w:rsidRPr="006A072F">
        <w:rPr>
          <w:rFonts w:ascii="Tahoma" w:eastAsia="Tahoma" w:hAnsi="Tahoma" w:cs="Tahoma"/>
          <w:sz w:val="22"/>
          <w:szCs w:val="22"/>
          <w:lang w:val="lv-LV"/>
        </w:rPr>
        <w:t xml:space="preserve"> profesora statusā. </w:t>
      </w:r>
    </w:p>
    <w:p w14:paraId="0432F531" w14:textId="31031B80"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Mākslinieks ir vairāk nekā 30 personālizstāžu autors Latvijas muzejos un galerijās (Rīgā, Liepājā, Cēsīs, Valmierā) kā arī ārzemēs: </w:t>
      </w:r>
      <w:proofErr w:type="spellStart"/>
      <w:r w:rsidRPr="006A072F">
        <w:rPr>
          <w:rFonts w:ascii="Tahoma" w:eastAsia="Tahoma" w:hAnsi="Tahoma" w:cs="Tahoma"/>
          <w:sz w:val="22"/>
          <w:szCs w:val="22"/>
          <w:lang w:val="lv-LV"/>
        </w:rPr>
        <w:t>Kvenkā</w:t>
      </w:r>
      <w:proofErr w:type="spellEnd"/>
      <w:r w:rsidRPr="006A072F">
        <w:rPr>
          <w:rFonts w:ascii="Tahoma" w:eastAsia="Tahoma" w:hAnsi="Tahoma" w:cs="Tahoma"/>
          <w:sz w:val="22"/>
          <w:szCs w:val="22"/>
          <w:lang w:val="lv-LV"/>
        </w:rPr>
        <w:t xml:space="preserve"> (Spānija), Berlīnē (Vācija), Losandželosā (ASV) un Tallinā (Igaunija). Viņa darbi atrodas arī tādās publiskajās kolekcijās kā: Eiropas </w:t>
      </w:r>
      <w:r w:rsidR="000761C7">
        <w:rPr>
          <w:rFonts w:ascii="Tahoma" w:eastAsia="Tahoma" w:hAnsi="Tahoma" w:cs="Tahoma"/>
          <w:sz w:val="22"/>
          <w:szCs w:val="22"/>
          <w:lang w:val="lv-LV"/>
        </w:rPr>
        <w:t>R</w:t>
      </w:r>
      <w:r w:rsidRPr="006A072F">
        <w:rPr>
          <w:rFonts w:ascii="Tahoma" w:eastAsia="Tahoma" w:hAnsi="Tahoma" w:cs="Tahoma"/>
          <w:sz w:val="22"/>
          <w:szCs w:val="22"/>
          <w:lang w:val="lv-LV"/>
        </w:rPr>
        <w:t xml:space="preserve">ekonstrukcijas un attīstības bankā Londonā, Frīdmana </w:t>
      </w:r>
      <w:proofErr w:type="spellStart"/>
      <w:r w:rsidRPr="006A072F">
        <w:rPr>
          <w:rFonts w:ascii="Tahoma" w:eastAsia="Tahoma" w:hAnsi="Tahoma" w:cs="Tahoma"/>
          <w:sz w:val="22"/>
          <w:szCs w:val="22"/>
          <w:lang w:val="lv-LV"/>
        </w:rPr>
        <w:t>Štokarta</w:t>
      </w:r>
      <w:proofErr w:type="spellEnd"/>
      <w:r w:rsidRPr="006A072F">
        <w:rPr>
          <w:rFonts w:ascii="Tahoma" w:eastAsia="Tahoma" w:hAnsi="Tahoma" w:cs="Tahoma"/>
          <w:sz w:val="22"/>
          <w:szCs w:val="22"/>
          <w:lang w:val="lv-LV"/>
        </w:rPr>
        <w:t xml:space="preserve"> kolekcijā Minhenē, </w:t>
      </w:r>
      <w:proofErr w:type="spellStart"/>
      <w:r w:rsidRPr="006A072F">
        <w:rPr>
          <w:rFonts w:ascii="Tahoma" w:eastAsia="Tahoma" w:hAnsi="Tahoma" w:cs="Tahoma"/>
          <w:sz w:val="22"/>
          <w:szCs w:val="22"/>
          <w:lang w:val="lv-LV"/>
        </w:rPr>
        <w:lastRenderedPageBreak/>
        <w:t>Nortona</w:t>
      </w:r>
      <w:proofErr w:type="spellEnd"/>
      <w:r w:rsidRPr="006A072F">
        <w:rPr>
          <w:rFonts w:ascii="Tahoma" w:eastAsia="Tahoma" w:hAnsi="Tahoma" w:cs="Tahoma"/>
          <w:sz w:val="22"/>
          <w:szCs w:val="22"/>
          <w:lang w:val="lv-LV"/>
        </w:rPr>
        <w:t xml:space="preserve"> un </w:t>
      </w:r>
      <w:proofErr w:type="spellStart"/>
      <w:r w:rsidRPr="006A072F">
        <w:rPr>
          <w:rFonts w:ascii="Tahoma" w:eastAsia="Tahoma" w:hAnsi="Tahoma" w:cs="Tahoma"/>
          <w:sz w:val="22"/>
          <w:szCs w:val="22"/>
          <w:lang w:val="lv-LV"/>
        </w:rPr>
        <w:t>Nancijas</w:t>
      </w:r>
      <w:proofErr w:type="spellEnd"/>
      <w:r w:rsidRPr="006A072F">
        <w:rPr>
          <w:rFonts w:ascii="Tahoma" w:eastAsia="Tahoma" w:hAnsi="Tahoma" w:cs="Tahoma"/>
          <w:sz w:val="22"/>
          <w:szCs w:val="22"/>
          <w:lang w:val="lv-LV"/>
        </w:rPr>
        <w:t xml:space="preserve"> </w:t>
      </w:r>
      <w:proofErr w:type="spellStart"/>
      <w:r w:rsidRPr="006A072F">
        <w:rPr>
          <w:rFonts w:ascii="Tahoma" w:eastAsia="Tahoma" w:hAnsi="Tahoma" w:cs="Tahoma"/>
          <w:sz w:val="22"/>
          <w:szCs w:val="22"/>
          <w:lang w:val="lv-LV"/>
        </w:rPr>
        <w:t>Dodžu</w:t>
      </w:r>
      <w:proofErr w:type="spellEnd"/>
      <w:r w:rsidRPr="006A072F">
        <w:rPr>
          <w:rFonts w:ascii="Tahoma" w:eastAsia="Tahoma" w:hAnsi="Tahoma" w:cs="Tahoma"/>
          <w:sz w:val="22"/>
          <w:szCs w:val="22"/>
          <w:lang w:val="lv-LV"/>
        </w:rPr>
        <w:t xml:space="preserve"> kolekcijā Ņūdžersijā, Laikmetīgās mākslas centrā </w:t>
      </w:r>
      <w:proofErr w:type="spellStart"/>
      <w:r w:rsidRPr="006A072F">
        <w:rPr>
          <w:rFonts w:ascii="Tahoma" w:eastAsia="Tahoma" w:hAnsi="Tahoma" w:cs="Tahoma"/>
          <w:sz w:val="22"/>
          <w:szCs w:val="22"/>
          <w:lang w:val="lv-LV"/>
        </w:rPr>
        <w:t>Kvenkā</w:t>
      </w:r>
      <w:proofErr w:type="spellEnd"/>
      <w:r w:rsidRPr="006A072F">
        <w:rPr>
          <w:rFonts w:ascii="Tahoma" w:eastAsia="Tahoma" w:hAnsi="Tahoma" w:cs="Tahoma"/>
          <w:sz w:val="22"/>
          <w:szCs w:val="22"/>
          <w:lang w:val="lv-LV"/>
        </w:rPr>
        <w:t xml:space="preserve"> (Spānija), Latvijas Nacionālajā mākslas muzejā, Latvijas Mākslinieku savienības muzejā, </w:t>
      </w:r>
      <w:proofErr w:type="spellStart"/>
      <w:r w:rsidRPr="006A072F">
        <w:rPr>
          <w:rFonts w:ascii="Tahoma" w:eastAsia="Tahoma" w:hAnsi="Tahoma" w:cs="Tahoma"/>
          <w:sz w:val="22"/>
          <w:szCs w:val="22"/>
          <w:lang w:val="lv-LV"/>
        </w:rPr>
        <w:t>Swedbankas</w:t>
      </w:r>
      <w:proofErr w:type="spellEnd"/>
      <w:r w:rsidRPr="006A072F">
        <w:rPr>
          <w:rFonts w:ascii="Tahoma" w:eastAsia="Tahoma" w:hAnsi="Tahoma" w:cs="Tahoma"/>
          <w:sz w:val="22"/>
          <w:szCs w:val="22"/>
          <w:lang w:val="lv-LV"/>
        </w:rPr>
        <w:t xml:space="preserve"> kolekcijā Rīgā un citur.</w:t>
      </w:r>
    </w:p>
    <w:p w14:paraId="31F50CCD"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Paralēli glezniecībai pievērsies arī zīmējumam, litogrāfijai, trīs dimensiju izteiksmei; piedalījies arī grāmatu ilustrāciju un glezniecības izstāžu ekspozīciju projektos. 2024. gadā uzvarējis Latvijas Bankas monētu konkursā “Zelta zirgs”.</w:t>
      </w:r>
    </w:p>
    <w:p w14:paraId="20F8F090"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Par ieguldījumu radošajā darbā un nopelniem Latvijas labā 2006. gadā saņēmis Triju Zvaigžņu ordeni un 2002. gadā balvu par gada labāko izstādi muzejā (LNMM). 2012. gadā nominēts Purvīša balvai, bet 2014. gadā – Dienas balvai kultūrā.</w:t>
      </w:r>
    </w:p>
    <w:p w14:paraId="093180DC" w14:textId="77777777" w:rsidR="006A072F" w:rsidRPr="006A072F" w:rsidRDefault="006A072F" w:rsidP="006A072F">
      <w:pPr>
        <w:spacing w:after="120"/>
        <w:jc w:val="both"/>
        <w:rPr>
          <w:rFonts w:ascii="Tahoma" w:eastAsia="Tahoma" w:hAnsi="Tahoma" w:cs="Tahoma"/>
          <w:sz w:val="22"/>
          <w:szCs w:val="22"/>
          <w:lang w:val="lv-LV"/>
        </w:rPr>
      </w:pPr>
    </w:p>
    <w:p w14:paraId="4B292268"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b/>
          <w:sz w:val="22"/>
          <w:szCs w:val="22"/>
          <w:lang w:val="lv-LV"/>
        </w:rPr>
        <w:t>Helēna Heinrihsone</w:t>
      </w:r>
      <w:r w:rsidRPr="006A072F">
        <w:rPr>
          <w:rFonts w:ascii="Tahoma" w:eastAsia="Tahoma" w:hAnsi="Tahoma" w:cs="Tahoma"/>
          <w:sz w:val="22"/>
          <w:szCs w:val="22"/>
          <w:lang w:val="lv-LV"/>
        </w:rPr>
        <w:t xml:space="preserve"> ir agri izveidojusi savu izteiksmes veidu un konsekventi to attīsta, meklē atšķirīgus un netradicionālus mākslinieciskos paņēmienus gan savas paaudzes, gan visas latviešu glezniecības ietvaros. Māksliniece strādā dažādās tehnikās (eļļa, akvarelis, litogrāfija), izmanto asus – zilo, dzelteno, sarkano – toņu salikumus, krāsu parasti klājot plāni un lielos laukumos. Heinrihsones darbiem ir raksturīga vienkārša, izteiksmīga kompozīcija, ar zīmējuma deformāciju nereti tiek pastiprināts groteskais tēlu sistēmā. Mākslas darbu detaļās iešifrētie stāstošie elementi un literāriem zemtekstiem piesātinātie nosaukumi rosina bagātas asociācijas – mākslinieces daiļradei ir raksturīga simbolu valoda un atsauces uz </w:t>
      </w:r>
      <w:proofErr w:type="spellStart"/>
      <w:r w:rsidRPr="006A072F">
        <w:rPr>
          <w:rFonts w:ascii="Tahoma" w:eastAsia="Tahoma" w:hAnsi="Tahoma" w:cs="Tahoma"/>
          <w:sz w:val="22"/>
          <w:szCs w:val="22"/>
          <w:lang w:val="lv-LV"/>
        </w:rPr>
        <w:t>memento</w:t>
      </w:r>
      <w:proofErr w:type="spellEnd"/>
      <w:r w:rsidRPr="006A072F">
        <w:rPr>
          <w:rFonts w:ascii="Tahoma" w:eastAsia="Tahoma" w:hAnsi="Tahoma" w:cs="Tahoma"/>
          <w:sz w:val="22"/>
          <w:szCs w:val="22"/>
          <w:lang w:val="lv-LV"/>
        </w:rPr>
        <w:t xml:space="preserve"> mori tēmu. </w:t>
      </w:r>
    </w:p>
    <w:p w14:paraId="0419C940" w14:textId="77777777"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Helēna Heinrihsone ir absolvējusi J. Rozentāla Rīgas mākslas vidusskolu (1967) un Latvijas Valsts mākslas akadēmijas Glezniecības nodaļu (1973). Izstādēs piedalās kopš 1972. gada, Mākslinieku savienības biedre kopš 1974. gada. Mākslinieces darbi atrodas Latvijas Mākslinieku savienības muzejā, Latvijas Nacionālajā mākslas muzejā, Ludviga muzejā (Ķelne, Vācija), </w:t>
      </w:r>
      <w:proofErr w:type="spellStart"/>
      <w:r w:rsidRPr="006A072F">
        <w:rPr>
          <w:rFonts w:ascii="Tahoma" w:eastAsia="Tahoma" w:hAnsi="Tahoma" w:cs="Tahoma"/>
          <w:sz w:val="22"/>
          <w:szCs w:val="22"/>
          <w:lang w:val="lv-LV"/>
        </w:rPr>
        <w:t>Nortona</w:t>
      </w:r>
      <w:proofErr w:type="spellEnd"/>
      <w:r w:rsidRPr="006A072F">
        <w:rPr>
          <w:rFonts w:ascii="Tahoma" w:eastAsia="Tahoma" w:hAnsi="Tahoma" w:cs="Tahoma"/>
          <w:sz w:val="22"/>
          <w:szCs w:val="22"/>
          <w:lang w:val="lv-LV"/>
        </w:rPr>
        <w:t xml:space="preserve"> un </w:t>
      </w:r>
      <w:proofErr w:type="spellStart"/>
      <w:r w:rsidRPr="006A072F">
        <w:rPr>
          <w:rFonts w:ascii="Tahoma" w:eastAsia="Tahoma" w:hAnsi="Tahoma" w:cs="Tahoma"/>
          <w:sz w:val="22"/>
          <w:szCs w:val="22"/>
          <w:lang w:val="lv-LV"/>
        </w:rPr>
        <w:t>Nancijas</w:t>
      </w:r>
      <w:proofErr w:type="spellEnd"/>
      <w:r w:rsidRPr="006A072F">
        <w:rPr>
          <w:rFonts w:ascii="Tahoma" w:eastAsia="Tahoma" w:hAnsi="Tahoma" w:cs="Tahoma"/>
          <w:sz w:val="22"/>
          <w:szCs w:val="22"/>
          <w:lang w:val="lv-LV"/>
        </w:rPr>
        <w:t xml:space="preserve"> </w:t>
      </w:r>
      <w:proofErr w:type="spellStart"/>
      <w:r w:rsidRPr="006A072F">
        <w:rPr>
          <w:rFonts w:ascii="Tahoma" w:eastAsia="Tahoma" w:hAnsi="Tahoma" w:cs="Tahoma"/>
          <w:sz w:val="22"/>
          <w:szCs w:val="22"/>
          <w:lang w:val="lv-LV"/>
        </w:rPr>
        <w:t>Dodžu</w:t>
      </w:r>
      <w:proofErr w:type="spellEnd"/>
      <w:r w:rsidRPr="006A072F">
        <w:rPr>
          <w:rFonts w:ascii="Tahoma" w:eastAsia="Tahoma" w:hAnsi="Tahoma" w:cs="Tahoma"/>
          <w:sz w:val="22"/>
          <w:szCs w:val="22"/>
          <w:lang w:val="lv-LV"/>
        </w:rPr>
        <w:t xml:space="preserve"> kolekcijā Ņūdžersijā un citos muzejos, kā arī privātajās kolekcijās Latvijā un ārzemēs.</w:t>
      </w:r>
    </w:p>
    <w:p w14:paraId="6C4A4B14" w14:textId="4F72FFD2" w:rsidR="006A072F" w:rsidRPr="006A072F" w:rsidRDefault="006A072F" w:rsidP="006A072F">
      <w:pPr>
        <w:spacing w:after="120"/>
        <w:jc w:val="both"/>
        <w:rPr>
          <w:rFonts w:ascii="Tahoma" w:eastAsia="Tahoma" w:hAnsi="Tahoma" w:cs="Tahoma"/>
          <w:sz w:val="22"/>
          <w:szCs w:val="22"/>
          <w:lang w:val="lv-LV"/>
        </w:rPr>
      </w:pPr>
      <w:r w:rsidRPr="006A072F">
        <w:rPr>
          <w:rFonts w:ascii="Tahoma" w:eastAsia="Tahoma" w:hAnsi="Tahoma" w:cs="Tahoma"/>
          <w:sz w:val="22"/>
          <w:szCs w:val="22"/>
          <w:lang w:val="lv-LV"/>
        </w:rPr>
        <w:t xml:space="preserve">2007. gadā māksliniece saņēmusi Latvijas Muzeja gada balvu, 2008. gadā Latvijas </w:t>
      </w:r>
      <w:proofErr w:type="spellStart"/>
      <w:r w:rsidRPr="006A072F">
        <w:rPr>
          <w:rFonts w:ascii="Tahoma" w:eastAsia="Tahoma" w:hAnsi="Tahoma" w:cs="Tahoma"/>
          <w:sz w:val="22"/>
          <w:szCs w:val="22"/>
          <w:lang w:val="lv-LV"/>
        </w:rPr>
        <w:t>Kinosavienības</w:t>
      </w:r>
      <w:proofErr w:type="spellEnd"/>
      <w:r w:rsidRPr="006A072F">
        <w:rPr>
          <w:rFonts w:ascii="Tahoma" w:eastAsia="Tahoma" w:hAnsi="Tahoma" w:cs="Tahoma"/>
          <w:sz w:val="22"/>
          <w:szCs w:val="22"/>
          <w:lang w:val="lv-LV"/>
        </w:rPr>
        <w:t xml:space="preserve"> balvu Kristaps </w:t>
      </w:r>
      <w:r w:rsidR="00E50DED">
        <w:rPr>
          <w:rFonts w:ascii="Tahoma" w:eastAsia="Tahoma" w:hAnsi="Tahoma" w:cs="Tahoma"/>
          <w:sz w:val="22"/>
          <w:szCs w:val="22"/>
          <w:lang w:val="lv-LV"/>
        </w:rPr>
        <w:t>–</w:t>
      </w:r>
      <w:r w:rsidRPr="006A072F">
        <w:rPr>
          <w:rFonts w:ascii="Tahoma" w:eastAsia="Tahoma" w:hAnsi="Tahoma" w:cs="Tahoma"/>
          <w:sz w:val="22"/>
          <w:szCs w:val="22"/>
          <w:lang w:val="lv-LV"/>
        </w:rPr>
        <w:t xml:space="preserve"> „Labākais animācijas mākslinieks" </w:t>
      </w:r>
      <w:r w:rsidR="00E50DED">
        <w:rPr>
          <w:rFonts w:ascii="Tahoma" w:eastAsia="Tahoma" w:hAnsi="Tahoma" w:cs="Tahoma"/>
          <w:sz w:val="22"/>
          <w:szCs w:val="22"/>
          <w:lang w:val="lv-LV"/>
        </w:rPr>
        <w:t>–</w:t>
      </w:r>
      <w:r w:rsidRPr="006A072F">
        <w:rPr>
          <w:rFonts w:ascii="Tahoma" w:eastAsia="Tahoma" w:hAnsi="Tahoma" w:cs="Tahoma"/>
          <w:sz w:val="22"/>
          <w:szCs w:val="22"/>
          <w:lang w:val="lv-LV"/>
        </w:rPr>
        <w:t xml:space="preserve"> un Dienas balvu kultūrā. Par nopelniem Latvijas labā saņēmusi Triju Zvaigžņu ordeni (2008), savukārt, 2009. gadā bijusi Purvīša balvas </w:t>
      </w:r>
      <w:proofErr w:type="spellStart"/>
      <w:r w:rsidRPr="006A072F">
        <w:rPr>
          <w:rFonts w:ascii="Tahoma" w:eastAsia="Tahoma" w:hAnsi="Tahoma" w:cs="Tahoma"/>
          <w:sz w:val="22"/>
          <w:szCs w:val="22"/>
          <w:lang w:val="lv-LV"/>
        </w:rPr>
        <w:t>nominante</w:t>
      </w:r>
      <w:proofErr w:type="spellEnd"/>
      <w:r w:rsidRPr="006A072F">
        <w:rPr>
          <w:rFonts w:ascii="Tahoma" w:eastAsia="Tahoma" w:hAnsi="Tahoma" w:cs="Tahoma"/>
          <w:sz w:val="22"/>
          <w:szCs w:val="22"/>
          <w:lang w:val="lv-LV"/>
        </w:rPr>
        <w:t>, un par personālizstādi “Klejotāji” šai balvai šogad nominēta atkārtoti.</w:t>
      </w:r>
    </w:p>
    <w:p w14:paraId="1EFB410D" w14:textId="32989F92" w:rsidR="00E93E21" w:rsidRPr="00E93E21" w:rsidRDefault="00E93E21" w:rsidP="00622B7D">
      <w:pPr>
        <w:spacing w:after="120"/>
        <w:jc w:val="both"/>
        <w:rPr>
          <w:rFonts w:ascii="Tahoma" w:hAnsi="Tahoma" w:cs="Tahoma"/>
          <w:color w:val="000000"/>
          <w:sz w:val="22"/>
          <w:szCs w:val="22"/>
          <w:lang w:val="lv-LV"/>
        </w:rPr>
      </w:pPr>
    </w:p>
    <w:p w14:paraId="206CB645" w14:textId="77777777" w:rsidR="00A3303C" w:rsidRPr="00E95B3B" w:rsidRDefault="00A3303C" w:rsidP="00E95B3B">
      <w:pPr>
        <w:spacing w:after="120"/>
        <w:rPr>
          <w:rFonts w:ascii="Tahoma" w:eastAsia="Tahoma" w:hAnsi="Tahoma" w:cs="Tahoma"/>
          <w:b/>
          <w:sz w:val="22"/>
          <w:szCs w:val="22"/>
          <w:u w:val="single"/>
          <w:lang w:val="lv-LV"/>
        </w:rPr>
      </w:pPr>
    </w:p>
    <w:p w14:paraId="3634EC20" w14:textId="5ADF367E" w:rsidR="00172528" w:rsidRPr="00E95B3B" w:rsidRDefault="00172528" w:rsidP="00406C46">
      <w:pPr>
        <w:rPr>
          <w:rFonts w:ascii="Tahoma" w:eastAsia="Tahoma" w:hAnsi="Tahoma" w:cs="Tahoma"/>
          <w:b/>
          <w:sz w:val="22"/>
          <w:szCs w:val="22"/>
          <w:u w:val="single"/>
          <w:lang w:val="lv-LV"/>
        </w:rPr>
      </w:pPr>
      <w:r w:rsidRPr="00E95B3B">
        <w:rPr>
          <w:rFonts w:ascii="Tahoma" w:eastAsia="Tahoma" w:hAnsi="Tahoma" w:cs="Tahoma"/>
          <w:b/>
          <w:sz w:val="22"/>
          <w:szCs w:val="22"/>
          <w:u w:val="single"/>
          <w:lang w:val="lv-LV"/>
        </w:rPr>
        <w:t>Papildu informācija:</w:t>
      </w:r>
    </w:p>
    <w:p w14:paraId="2753619E" w14:textId="77777777" w:rsidR="00172528" w:rsidRPr="00E95B3B" w:rsidRDefault="00172528" w:rsidP="00406C46">
      <w:pPr>
        <w:rPr>
          <w:rFonts w:ascii="Tahoma" w:eastAsia="Tahoma" w:hAnsi="Tahoma" w:cs="Tahoma"/>
          <w:sz w:val="22"/>
          <w:szCs w:val="22"/>
          <w:lang w:val="lv-LV"/>
        </w:rPr>
      </w:pPr>
      <w:r w:rsidRPr="00E95B3B">
        <w:rPr>
          <w:rFonts w:ascii="Tahoma" w:eastAsia="Tahoma" w:hAnsi="Tahoma" w:cs="Tahoma"/>
          <w:sz w:val="22"/>
          <w:szCs w:val="22"/>
          <w:lang w:val="lv-LV"/>
        </w:rPr>
        <w:t xml:space="preserve">Inese </w:t>
      </w:r>
      <w:proofErr w:type="spellStart"/>
      <w:r w:rsidRPr="00E95B3B">
        <w:rPr>
          <w:rFonts w:ascii="Tahoma" w:eastAsia="Tahoma" w:hAnsi="Tahoma" w:cs="Tahoma"/>
          <w:sz w:val="22"/>
          <w:szCs w:val="22"/>
          <w:lang w:val="lv-LV"/>
        </w:rPr>
        <w:t>Ķīkule</w:t>
      </w:r>
      <w:proofErr w:type="spellEnd"/>
      <w:r w:rsidRPr="00E95B3B">
        <w:rPr>
          <w:rFonts w:ascii="Tahoma" w:eastAsia="Tahoma" w:hAnsi="Tahoma" w:cs="Tahoma"/>
          <w:sz w:val="22"/>
          <w:szCs w:val="22"/>
          <w:lang w:val="lv-LV"/>
        </w:rPr>
        <w:t xml:space="preserve"> </w:t>
      </w:r>
      <w:proofErr w:type="spellStart"/>
      <w:r w:rsidRPr="00E95B3B">
        <w:rPr>
          <w:rFonts w:ascii="Tahoma" w:eastAsia="Tahoma" w:hAnsi="Tahoma" w:cs="Tahoma"/>
          <w:sz w:val="22"/>
          <w:szCs w:val="22"/>
          <w:lang w:val="lv-LV"/>
        </w:rPr>
        <w:t>tel</w:t>
      </w:r>
      <w:proofErr w:type="spellEnd"/>
      <w:r w:rsidRPr="00E95B3B">
        <w:rPr>
          <w:rFonts w:ascii="Tahoma" w:eastAsia="Tahoma" w:hAnsi="Tahoma" w:cs="Tahoma"/>
          <w:sz w:val="22"/>
          <w:szCs w:val="22"/>
          <w:lang w:val="lv-LV"/>
        </w:rPr>
        <w:t>: 2966 6110</w:t>
      </w:r>
    </w:p>
    <w:p w14:paraId="44D4A3A5" w14:textId="77777777" w:rsidR="00172528" w:rsidRPr="00E95B3B" w:rsidRDefault="00172528" w:rsidP="00406C46">
      <w:pPr>
        <w:rPr>
          <w:rFonts w:ascii="Tahoma" w:eastAsia="Tahoma" w:hAnsi="Tahoma" w:cs="Tahoma"/>
          <w:sz w:val="22"/>
          <w:szCs w:val="22"/>
          <w:lang w:val="lv-LV"/>
        </w:rPr>
      </w:pPr>
      <w:r w:rsidRPr="00E95B3B">
        <w:rPr>
          <w:rFonts w:ascii="Tahoma" w:eastAsia="Tahoma" w:hAnsi="Tahoma" w:cs="Tahoma"/>
          <w:sz w:val="22"/>
          <w:szCs w:val="22"/>
          <w:lang w:val="lv-LV"/>
        </w:rPr>
        <w:t>inese.kikule@necom.lv</w:t>
      </w:r>
    </w:p>
    <w:p w14:paraId="2C96C217" w14:textId="77777777" w:rsidR="00172528" w:rsidRPr="00E95B3B" w:rsidRDefault="00172528" w:rsidP="00406C46">
      <w:pPr>
        <w:jc w:val="both"/>
        <w:rPr>
          <w:rFonts w:ascii="Tahoma" w:eastAsia="Tahoma" w:hAnsi="Tahoma" w:cs="Tahoma"/>
          <w:color w:val="0563C1"/>
          <w:sz w:val="22"/>
          <w:szCs w:val="22"/>
          <w:u w:val="single"/>
          <w:lang w:val="lv-LV"/>
        </w:rPr>
      </w:pPr>
      <w:hyperlink r:id="rId8">
        <w:r w:rsidRPr="00E95B3B">
          <w:rPr>
            <w:rFonts w:ascii="Tahoma" w:eastAsia="Tahoma" w:hAnsi="Tahoma" w:cs="Tahoma"/>
            <w:color w:val="0563C1"/>
            <w:sz w:val="22"/>
            <w:szCs w:val="22"/>
            <w:u w:val="single"/>
            <w:lang w:val="lv-LV"/>
          </w:rPr>
          <w:t>www.rimirigamarathon.com</w:t>
        </w:r>
      </w:hyperlink>
    </w:p>
    <w:p w14:paraId="2EA0BB55" w14:textId="77777777" w:rsidR="00172528" w:rsidRPr="00E95B3B" w:rsidRDefault="00172528" w:rsidP="00E95B3B">
      <w:pPr>
        <w:spacing w:after="120"/>
        <w:jc w:val="both"/>
        <w:rPr>
          <w:rFonts w:ascii="Tahoma" w:eastAsia="Tahoma" w:hAnsi="Tahoma" w:cs="Tahoma"/>
          <w:b/>
          <w:sz w:val="22"/>
          <w:szCs w:val="22"/>
          <w:lang w:val="lv-LV"/>
        </w:rPr>
      </w:pPr>
      <w:r w:rsidRPr="00E95B3B">
        <w:rPr>
          <w:rFonts w:ascii="Tahoma" w:eastAsia="Tahoma" w:hAnsi="Tahoma" w:cs="Tahoma"/>
          <w:b/>
          <w:sz w:val="22"/>
          <w:szCs w:val="22"/>
          <w:lang w:val="lv-LV"/>
        </w:rPr>
        <w:t xml:space="preserve"> </w:t>
      </w:r>
    </w:p>
    <w:p w14:paraId="40C445DB" w14:textId="77777777" w:rsidR="00112C0B" w:rsidRPr="0060698B" w:rsidRDefault="00112C0B" w:rsidP="00E95B3B">
      <w:pPr>
        <w:spacing w:after="120"/>
        <w:jc w:val="both"/>
        <w:rPr>
          <w:rFonts w:ascii="Tahoma" w:eastAsia="Tahoma" w:hAnsi="Tahoma" w:cs="Tahoma"/>
          <w:b/>
          <w:sz w:val="20"/>
          <w:szCs w:val="20"/>
          <w:u w:val="single"/>
          <w:lang w:val="lv-LV"/>
        </w:rPr>
      </w:pPr>
      <w:r w:rsidRPr="0060698B">
        <w:rPr>
          <w:rFonts w:ascii="Tahoma" w:eastAsia="Tahoma" w:hAnsi="Tahoma" w:cs="Tahoma"/>
          <w:b/>
          <w:sz w:val="20"/>
          <w:szCs w:val="20"/>
          <w:u w:val="single"/>
          <w:lang w:val="lv-LV"/>
        </w:rPr>
        <w:t>Reģistrācija Rimi Rīgas maratona distancēm</w:t>
      </w:r>
    </w:p>
    <w:p w14:paraId="481B9908" w14:textId="1D698950" w:rsidR="00112C0B" w:rsidRPr="0060698B" w:rsidRDefault="00112C0B" w:rsidP="00E95B3B">
      <w:pPr>
        <w:spacing w:after="120"/>
        <w:jc w:val="both"/>
        <w:rPr>
          <w:rFonts w:ascii="Tahoma" w:eastAsia="Tahoma" w:hAnsi="Tahoma" w:cs="Tahoma"/>
          <w:bCs/>
          <w:sz w:val="20"/>
          <w:szCs w:val="20"/>
          <w:lang w:val="lv-LV"/>
        </w:rPr>
      </w:pPr>
      <w:r w:rsidRPr="0060698B">
        <w:rPr>
          <w:rFonts w:ascii="Tahoma" w:eastAsia="Tahoma" w:hAnsi="Tahoma" w:cs="Tahoma"/>
          <w:bCs/>
          <w:sz w:val="20"/>
          <w:szCs w:val="20"/>
          <w:lang w:val="lv-LV"/>
        </w:rPr>
        <w:t>Rimi Rīgas maratona 35. jubilejas maratona, pusmaratona, 10, 6 kilometru un DPD jūdzes distancei iespējams reģistrēties oficiālajā maratona mājaslapā www.rimirigamarathon.com un, kā jau tradicionāli ierasts – izdevīgāk reģistrēties līdz 28. februārim.</w:t>
      </w:r>
      <w:r w:rsidR="0097382D" w:rsidRPr="0060698B">
        <w:rPr>
          <w:rFonts w:ascii="Tahoma" w:eastAsia="Tahoma" w:hAnsi="Tahoma" w:cs="Tahoma"/>
          <w:bCs/>
          <w:sz w:val="20"/>
          <w:szCs w:val="20"/>
          <w:lang w:val="lv-LV"/>
        </w:rPr>
        <w:t xml:space="preserve"> </w:t>
      </w:r>
      <w:r w:rsidRPr="0060698B">
        <w:rPr>
          <w:rFonts w:ascii="Tahoma" w:eastAsia="Tahoma" w:hAnsi="Tahoma" w:cs="Tahoma"/>
          <w:bCs/>
          <w:sz w:val="20"/>
          <w:szCs w:val="20"/>
          <w:lang w:val="lv-LV"/>
        </w:rPr>
        <w:t>Reģistrācija Bērnu dienai tiks atklāta februār</w:t>
      </w:r>
      <w:r w:rsidR="00085D20">
        <w:rPr>
          <w:rFonts w:ascii="Tahoma" w:eastAsia="Tahoma" w:hAnsi="Tahoma" w:cs="Tahoma"/>
          <w:bCs/>
          <w:sz w:val="20"/>
          <w:szCs w:val="20"/>
          <w:lang w:val="lv-LV"/>
        </w:rPr>
        <w:t>a vidū.</w:t>
      </w:r>
    </w:p>
    <w:p w14:paraId="3ACAF96D" w14:textId="77777777" w:rsidR="00112C0B" w:rsidRPr="0060698B" w:rsidRDefault="00112C0B" w:rsidP="00E95B3B">
      <w:pPr>
        <w:spacing w:after="120"/>
        <w:jc w:val="both"/>
        <w:rPr>
          <w:rFonts w:ascii="Tahoma" w:eastAsia="Tahoma" w:hAnsi="Tahoma" w:cs="Tahoma"/>
          <w:b/>
          <w:sz w:val="20"/>
          <w:szCs w:val="20"/>
          <w:u w:val="single"/>
          <w:lang w:val="lv-LV"/>
        </w:rPr>
      </w:pPr>
    </w:p>
    <w:p w14:paraId="673F7096" w14:textId="6E4A7DDA" w:rsidR="00172528" w:rsidRPr="0060698B" w:rsidRDefault="00172528" w:rsidP="00E95B3B">
      <w:pPr>
        <w:spacing w:after="120"/>
        <w:jc w:val="both"/>
        <w:rPr>
          <w:rFonts w:ascii="Tahoma" w:eastAsia="Tahoma" w:hAnsi="Tahoma" w:cs="Tahoma"/>
          <w:b/>
          <w:sz w:val="20"/>
          <w:szCs w:val="20"/>
          <w:u w:val="single"/>
          <w:lang w:val="lv-LV"/>
        </w:rPr>
      </w:pPr>
      <w:r w:rsidRPr="0060698B">
        <w:rPr>
          <w:rFonts w:ascii="Tahoma" w:eastAsia="Tahoma" w:hAnsi="Tahoma" w:cs="Tahoma"/>
          <w:b/>
          <w:sz w:val="20"/>
          <w:szCs w:val="20"/>
          <w:u w:val="single"/>
          <w:lang w:val="lv-LV"/>
        </w:rPr>
        <w:lastRenderedPageBreak/>
        <w:t>Par Rimi Rīgas maratonu</w:t>
      </w:r>
    </w:p>
    <w:p w14:paraId="2F9856EA" w14:textId="546E60FD" w:rsidR="00112C0B" w:rsidRPr="0060698B" w:rsidRDefault="00112C0B" w:rsidP="00E95B3B">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Maratons Rīgā notiek kopš 1991.</w:t>
      </w:r>
      <w:r w:rsidR="003A2CEA">
        <w:rPr>
          <w:rFonts w:ascii="Tahoma" w:eastAsia="Tahoma" w:hAnsi="Tahoma" w:cs="Tahoma"/>
          <w:sz w:val="20"/>
          <w:szCs w:val="20"/>
          <w:lang w:val="lv-LV"/>
        </w:rPr>
        <w:t> </w:t>
      </w:r>
      <w:r w:rsidRPr="0060698B">
        <w:rPr>
          <w:rFonts w:ascii="Tahoma" w:eastAsia="Tahoma" w:hAnsi="Tahoma" w:cs="Tahoma"/>
          <w:sz w:val="20"/>
          <w:szCs w:val="20"/>
          <w:lang w:val="lv-LV"/>
        </w:rPr>
        <w:t>gada. Rimi Rīgas maratons ir Baltijas valstu vērienīgākais tautas sporta notikums, kas ik gadu Latvijas galvaspilsētā pulcē desmitiem tūkstošu skrējēju no visas pasaules. 2025.</w:t>
      </w:r>
      <w:r w:rsidR="003A2CEA">
        <w:rPr>
          <w:rFonts w:ascii="Tahoma" w:eastAsia="Tahoma" w:hAnsi="Tahoma" w:cs="Tahoma"/>
          <w:sz w:val="20"/>
          <w:szCs w:val="20"/>
          <w:lang w:val="lv-LV"/>
        </w:rPr>
        <w:t> </w:t>
      </w:r>
      <w:r w:rsidRPr="0060698B">
        <w:rPr>
          <w:rFonts w:ascii="Tahoma" w:eastAsia="Tahoma" w:hAnsi="Tahoma" w:cs="Tahoma"/>
          <w:sz w:val="20"/>
          <w:szCs w:val="20"/>
          <w:lang w:val="lv-LV"/>
        </w:rPr>
        <w:t>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60698B">
        <w:rPr>
          <w:rFonts w:ascii="Tahoma" w:eastAsia="Tahoma" w:hAnsi="Tahoma" w:cs="Tahoma"/>
          <w:i/>
          <w:sz w:val="20"/>
          <w:szCs w:val="20"/>
          <w:lang w:val="lv-LV"/>
        </w:rPr>
        <w:t xml:space="preserve">World Athletics Road </w:t>
      </w:r>
      <w:proofErr w:type="spellStart"/>
      <w:r w:rsidRPr="0060698B">
        <w:rPr>
          <w:rFonts w:ascii="Tahoma" w:eastAsia="Tahoma" w:hAnsi="Tahoma" w:cs="Tahoma"/>
          <w:i/>
          <w:sz w:val="20"/>
          <w:szCs w:val="20"/>
          <w:lang w:val="lv-LV"/>
        </w:rPr>
        <w:t>Race</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Label</w:t>
      </w:r>
      <w:proofErr w:type="spellEnd"/>
      <w:r w:rsidRPr="0060698B">
        <w:rPr>
          <w:rFonts w:ascii="Tahoma" w:eastAsia="Tahoma" w:hAnsi="Tahoma" w:cs="Tahoma"/>
          <w:sz w:val="20"/>
          <w:szCs w:val="20"/>
          <w:lang w:val="lv-LV"/>
        </w:rPr>
        <w:t>), bet maratonam un jūdzes distancēm ir arī Latvijas čempionāta statuss.</w:t>
      </w:r>
    </w:p>
    <w:p w14:paraId="024B0EA0" w14:textId="77777777" w:rsidR="00112C0B" w:rsidRPr="0060698B" w:rsidRDefault="00112C0B" w:rsidP="00E95B3B">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Rimi Rīgas maratona organizatoru komandas kontā ir arī pirmais Pasaules čempionāts skriešanā (</w:t>
      </w:r>
      <w:r w:rsidRPr="0060698B">
        <w:rPr>
          <w:rFonts w:ascii="Tahoma" w:eastAsia="Tahoma" w:hAnsi="Tahoma" w:cs="Tahoma"/>
          <w:i/>
          <w:sz w:val="20"/>
          <w:szCs w:val="20"/>
          <w:lang w:val="lv-LV"/>
        </w:rPr>
        <w:t>World</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Athletics Road Running Championships Riga 23</w:t>
      </w:r>
      <w:r w:rsidRPr="0060698B">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60698B">
        <w:rPr>
          <w:rFonts w:ascii="Tahoma" w:eastAsia="Tahoma" w:hAnsi="Tahoma" w:cs="Tahoma"/>
          <w:sz w:val="20"/>
          <w:szCs w:val="20"/>
          <w:lang w:val="lv-LV"/>
        </w:rPr>
        <w:t>amatierskrējējus</w:t>
      </w:r>
      <w:proofErr w:type="spellEnd"/>
      <w:r w:rsidRPr="0060698B">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7ED5BAD7" w:rsidR="00112C0B" w:rsidRPr="0060698B" w:rsidRDefault="00112C0B" w:rsidP="00E95B3B">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 xml:space="preserve">Rimi Rīgas maratons sadarbībā ar Bērnu slimnīcas fondu, </w:t>
      </w:r>
      <w:r w:rsidRPr="0060698B">
        <w:rPr>
          <w:rFonts w:ascii="Tahoma" w:eastAsia="Tahoma" w:hAnsi="Tahoma" w:cs="Tahoma"/>
          <w:i/>
          <w:sz w:val="20"/>
          <w:szCs w:val="20"/>
          <w:lang w:val="lv-LV"/>
        </w:rPr>
        <w:t>Rimi</w:t>
      </w:r>
      <w:r w:rsidRPr="0060698B">
        <w:rPr>
          <w:rFonts w:ascii="Tahoma" w:eastAsia="Tahoma" w:hAnsi="Tahoma" w:cs="Tahoma"/>
          <w:sz w:val="20"/>
          <w:szCs w:val="20"/>
          <w:lang w:val="lv-LV"/>
        </w:rPr>
        <w:t xml:space="preserve"> un Latvijas televīziju īsteno labdarības kampaņu "Labas gribas kilometri", kurā, kopš tās aizsākuma 2020. gadā, jau kopumā saziedoti 60</w:t>
      </w:r>
      <w:r w:rsidR="003A2CEA">
        <w:rPr>
          <w:rFonts w:ascii="Tahoma" w:eastAsia="Tahoma" w:hAnsi="Tahoma" w:cs="Tahoma"/>
          <w:sz w:val="20"/>
          <w:szCs w:val="20"/>
          <w:lang w:val="lv-LV"/>
        </w:rPr>
        <w:t> </w:t>
      </w:r>
      <w:r w:rsidRPr="0060698B">
        <w:rPr>
          <w:rFonts w:ascii="Tahoma" w:eastAsia="Tahoma" w:hAnsi="Tahoma" w:cs="Tahoma"/>
          <w:sz w:val="20"/>
          <w:szCs w:val="20"/>
          <w:lang w:val="lv-LV"/>
        </w:rPr>
        <w:t>000</w:t>
      </w:r>
      <w:r w:rsidR="003A2CEA">
        <w:rPr>
          <w:rFonts w:ascii="Tahoma" w:eastAsia="Tahoma" w:hAnsi="Tahoma" w:cs="Tahoma"/>
          <w:sz w:val="20"/>
          <w:szCs w:val="20"/>
          <w:lang w:val="lv-LV"/>
        </w:rPr>
        <w:t xml:space="preserve"> </w:t>
      </w:r>
      <w:r w:rsidRPr="0060698B">
        <w:rPr>
          <w:rFonts w:ascii="Tahoma" w:eastAsia="Tahoma" w:hAnsi="Tahoma" w:cs="Tahoma"/>
          <w:sz w:val="20"/>
          <w:szCs w:val="20"/>
          <w:lang w:val="lv-LV"/>
        </w:rPr>
        <w:t>eiro bērniem ar kustību traucējumiem. Rimi Rīgas maratons aizsācis arī Baltijā nozīmīgāko pasākumu ilgtspējas programmu "</w:t>
      </w:r>
      <w:proofErr w:type="spellStart"/>
      <w:r w:rsidRPr="0060698B">
        <w:rPr>
          <w:rFonts w:ascii="Tahoma" w:eastAsia="Tahoma" w:hAnsi="Tahoma" w:cs="Tahoma"/>
          <w:sz w:val="20"/>
          <w:szCs w:val="20"/>
          <w:lang w:val="lv-LV"/>
        </w:rPr>
        <w:t>Run</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for</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Future</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by</w:t>
      </w:r>
      <w:proofErr w:type="spellEnd"/>
      <w:r w:rsidRPr="0060698B">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2F2C04C7" w:rsidR="00067D19" w:rsidRPr="0060698B" w:rsidRDefault="00112C0B" w:rsidP="00E95B3B">
      <w:pPr>
        <w:spacing w:after="120"/>
        <w:jc w:val="both"/>
        <w:rPr>
          <w:rFonts w:ascii="Tahoma" w:hAnsi="Tahoma" w:cs="Tahoma"/>
          <w:sz w:val="20"/>
          <w:szCs w:val="20"/>
          <w:lang w:val="lv-LV"/>
        </w:rPr>
      </w:pPr>
      <w:r w:rsidRPr="0060698B">
        <w:rPr>
          <w:rFonts w:ascii="Tahoma" w:eastAsia="Tahoma" w:hAnsi="Tahoma" w:cs="Tahoma"/>
          <w:sz w:val="20"/>
          <w:szCs w:val="20"/>
          <w:lang w:val="lv-LV"/>
        </w:rPr>
        <w:t xml:space="preserve">Maratonu kopš 2007. gada sadarbībā ar Rīgas domi rīko aģentūra </w:t>
      </w:r>
      <w:r w:rsidRPr="0060698B">
        <w:rPr>
          <w:rFonts w:ascii="Tahoma" w:eastAsia="Tahoma" w:hAnsi="Tahoma" w:cs="Tahoma"/>
          <w:i/>
          <w:sz w:val="20"/>
          <w:szCs w:val="20"/>
          <w:lang w:val="lv-LV"/>
        </w:rPr>
        <w:t>NECom</w:t>
      </w:r>
      <w:r w:rsidRPr="0060698B">
        <w:rPr>
          <w:rFonts w:ascii="Tahoma" w:eastAsia="Tahoma" w:hAnsi="Tahoma" w:cs="Tahoma"/>
          <w:sz w:val="20"/>
          <w:szCs w:val="20"/>
          <w:lang w:val="lv-LV"/>
        </w:rPr>
        <w:t xml:space="preserve"> (SIA Nords </w:t>
      </w:r>
      <w:proofErr w:type="spellStart"/>
      <w:r w:rsidRPr="0060698B">
        <w:rPr>
          <w:rFonts w:ascii="Tahoma" w:eastAsia="Tahoma" w:hAnsi="Tahoma" w:cs="Tahoma"/>
          <w:sz w:val="20"/>
          <w:szCs w:val="20"/>
          <w:lang w:val="lv-LV"/>
        </w:rPr>
        <w:t>Event</w:t>
      </w:r>
      <w:proofErr w:type="spellEnd"/>
      <w:r w:rsidRPr="0060698B">
        <w:rPr>
          <w:rFonts w:ascii="Tahoma" w:eastAsia="Tahoma" w:hAnsi="Tahoma" w:cs="Tahoma"/>
          <w:sz w:val="20"/>
          <w:szCs w:val="20"/>
          <w:lang w:val="lv-LV"/>
        </w:rPr>
        <w:t xml:space="preserve"> Communications). Galvenais partneris – </w:t>
      </w:r>
      <w:r w:rsidRPr="0060698B">
        <w:rPr>
          <w:rFonts w:ascii="Tahoma" w:eastAsia="Tahoma" w:hAnsi="Tahoma" w:cs="Tahoma"/>
          <w:i/>
          <w:sz w:val="20"/>
          <w:szCs w:val="20"/>
          <w:lang w:val="lv-LV"/>
        </w:rPr>
        <w:t>Rimi</w:t>
      </w:r>
      <w:r w:rsidRPr="0060698B">
        <w:rPr>
          <w:rFonts w:ascii="Tahoma" w:eastAsia="Tahoma" w:hAnsi="Tahoma" w:cs="Tahoma"/>
          <w:sz w:val="20"/>
          <w:szCs w:val="20"/>
          <w:lang w:val="lv-LV"/>
        </w:rPr>
        <w:t xml:space="preserve">, partneri – </w:t>
      </w:r>
      <w:r w:rsidRPr="0060698B">
        <w:rPr>
          <w:rFonts w:ascii="Tahoma" w:eastAsia="Tahoma" w:hAnsi="Tahoma" w:cs="Tahoma"/>
          <w:i/>
          <w:sz w:val="20"/>
          <w:szCs w:val="20"/>
          <w:lang w:val="lv-LV"/>
        </w:rPr>
        <w:t>Neste, TK Spice</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 xml:space="preserve">Elektrum, </w:t>
      </w:r>
      <w:r w:rsidRPr="0060698B">
        <w:rPr>
          <w:rFonts w:ascii="Tahoma" w:eastAsia="Tahoma" w:hAnsi="Tahoma" w:cs="Tahoma"/>
          <w:sz w:val="20"/>
          <w:szCs w:val="20"/>
          <w:lang w:val="lv-LV"/>
        </w:rPr>
        <w:t xml:space="preserve">sponsori – </w:t>
      </w:r>
      <w:r w:rsidRPr="0060698B">
        <w:rPr>
          <w:rFonts w:ascii="Tahoma" w:eastAsia="Tahoma" w:hAnsi="Tahoma" w:cs="Tahoma"/>
          <w:i/>
          <w:sz w:val="20"/>
          <w:szCs w:val="20"/>
          <w:lang w:val="lv-LV"/>
        </w:rPr>
        <w:t>DPD Latvija,</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INDEXO,</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 xml:space="preserve">WESS Motors </w:t>
      </w:r>
      <w:proofErr w:type="spellStart"/>
      <w:r w:rsidRPr="0060698B">
        <w:rPr>
          <w:rFonts w:ascii="Tahoma" w:eastAsia="Tahoma" w:hAnsi="Tahoma" w:cs="Tahoma"/>
          <w:i/>
          <w:sz w:val="20"/>
          <w:szCs w:val="20"/>
          <w:lang w:val="lv-LV"/>
        </w:rPr>
        <w:t>Toyota</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i/>
          <w:sz w:val="20"/>
          <w:szCs w:val="20"/>
          <w:lang w:val="lv-LV"/>
        </w:rPr>
        <w:t>Sportland</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Nike</w:t>
      </w:r>
      <w:proofErr w:type="spellEnd"/>
      <w:r w:rsidRPr="0060698B">
        <w:rPr>
          <w:rFonts w:ascii="Tahoma" w:eastAsia="Tahoma" w:hAnsi="Tahoma" w:cs="Tahoma"/>
          <w:i/>
          <w:sz w:val="20"/>
          <w:szCs w:val="20"/>
          <w:lang w:val="lv-LV"/>
        </w:rPr>
        <w:t xml:space="preserve">. </w:t>
      </w:r>
      <w:r w:rsidRPr="0060698B">
        <w:rPr>
          <w:rFonts w:ascii="Tahoma" w:eastAsia="Tahoma" w:hAnsi="Tahoma" w:cs="Tahoma"/>
          <w:sz w:val="20"/>
          <w:szCs w:val="20"/>
          <w:lang w:val="lv-LV"/>
        </w:rPr>
        <w:t xml:space="preserve">Partneri – Bērnu slimnīcas fonds, dabīgais minerālūdens </w:t>
      </w:r>
      <w:r w:rsidRPr="0060698B">
        <w:rPr>
          <w:rFonts w:ascii="Tahoma" w:eastAsia="Tahoma" w:hAnsi="Tahoma" w:cs="Tahoma"/>
          <w:i/>
          <w:sz w:val="20"/>
          <w:szCs w:val="20"/>
          <w:lang w:val="lv-LV"/>
        </w:rPr>
        <w:t>Mangaļi</w:t>
      </w:r>
      <w:r w:rsidRPr="0060698B">
        <w:rPr>
          <w:rFonts w:ascii="Tahoma" w:eastAsia="Tahoma" w:hAnsi="Tahoma" w:cs="Tahoma"/>
          <w:sz w:val="20"/>
          <w:szCs w:val="20"/>
          <w:lang w:val="lv-LV"/>
        </w:rPr>
        <w:t xml:space="preserve">, </w:t>
      </w:r>
      <w:proofErr w:type="spellStart"/>
      <w:r w:rsidRPr="0060698B">
        <w:rPr>
          <w:rFonts w:ascii="Tahoma" w:eastAsia="Tahoma" w:hAnsi="Tahoma" w:cs="Tahoma"/>
          <w:i/>
          <w:sz w:val="20"/>
          <w:szCs w:val="20"/>
          <w:lang w:val="lv-LV"/>
        </w:rPr>
        <w:t>Garmin</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Happy</w:t>
      </w:r>
      <w:proofErr w:type="spellEnd"/>
      <w:r w:rsidRPr="0060698B">
        <w:rPr>
          <w:rFonts w:ascii="Tahoma" w:eastAsia="Tahoma" w:hAnsi="Tahoma" w:cs="Tahoma"/>
          <w:i/>
          <w:sz w:val="20"/>
          <w:szCs w:val="20"/>
          <w:lang w:val="lv-LV"/>
        </w:rPr>
        <w:t xml:space="preserve">, LIDO, Mēness aptieka, </w:t>
      </w:r>
      <w:proofErr w:type="spellStart"/>
      <w:r w:rsidRPr="0060698B">
        <w:rPr>
          <w:rFonts w:ascii="Tahoma" w:eastAsia="Tahoma" w:hAnsi="Tahoma" w:cs="Tahoma"/>
          <w:i/>
          <w:sz w:val="20"/>
          <w:szCs w:val="20"/>
          <w:lang w:val="lv-LV"/>
        </w:rPr>
        <w:t>Science</w:t>
      </w:r>
      <w:proofErr w:type="spellEnd"/>
      <w:r w:rsidRPr="0060698B">
        <w:rPr>
          <w:rFonts w:ascii="Tahoma" w:eastAsia="Tahoma" w:hAnsi="Tahoma" w:cs="Tahoma"/>
          <w:i/>
          <w:sz w:val="20"/>
          <w:szCs w:val="20"/>
          <w:lang w:val="lv-LV"/>
        </w:rPr>
        <w:t xml:space="preserve"> in Sport, </w:t>
      </w:r>
      <w:proofErr w:type="spellStart"/>
      <w:r w:rsidRPr="0060698B">
        <w:rPr>
          <w:rFonts w:ascii="Tahoma" w:eastAsia="Tahoma" w:hAnsi="Tahoma" w:cs="Tahoma"/>
          <w:i/>
          <w:sz w:val="20"/>
          <w:szCs w:val="20"/>
          <w:lang w:val="lv-LV"/>
        </w:rPr>
        <w:t>Klotiņi</w:t>
      </w:r>
      <w:proofErr w:type="spellEnd"/>
      <w:r w:rsidRPr="0060698B">
        <w:rPr>
          <w:rFonts w:ascii="Tahoma" w:eastAsia="Tahoma" w:hAnsi="Tahoma" w:cs="Tahoma"/>
          <w:i/>
          <w:sz w:val="20"/>
          <w:szCs w:val="20"/>
          <w:lang w:val="lv-LV"/>
        </w:rPr>
        <w:t xml:space="preserve"> &amp; Serģis</w:t>
      </w:r>
      <w:r w:rsidRPr="0060698B">
        <w:rPr>
          <w:rFonts w:ascii="Tahoma" w:eastAsia="Tahoma" w:hAnsi="Tahoma" w:cs="Tahoma"/>
          <w:sz w:val="20"/>
          <w:szCs w:val="20"/>
          <w:lang w:val="lv-LV"/>
        </w:rPr>
        <w:t xml:space="preserve">, LSFP, LVS, </w:t>
      </w:r>
      <w:r w:rsidRPr="0060698B">
        <w:rPr>
          <w:rFonts w:ascii="Tahoma" w:eastAsia="Tahoma" w:hAnsi="Tahoma" w:cs="Tahoma"/>
          <w:i/>
          <w:sz w:val="20"/>
          <w:szCs w:val="20"/>
          <w:lang w:val="lv-LV"/>
        </w:rPr>
        <w:t>VSK Noskrien, Rīgas meži</w:t>
      </w:r>
      <w:r w:rsidR="00F86CAD">
        <w:rPr>
          <w:rFonts w:ascii="Tahoma" w:eastAsia="Tahoma" w:hAnsi="Tahoma" w:cs="Tahoma"/>
          <w:i/>
          <w:sz w:val="20"/>
          <w:szCs w:val="20"/>
          <w:lang w:val="lv-LV"/>
        </w:rPr>
        <w:t>,</w:t>
      </w:r>
      <w:r w:rsidRPr="0060698B">
        <w:rPr>
          <w:rFonts w:ascii="Tahoma" w:eastAsia="Tahoma" w:hAnsi="Tahoma" w:cs="Tahoma"/>
          <w:i/>
          <w:sz w:val="20"/>
          <w:szCs w:val="20"/>
          <w:lang w:val="lv-LV"/>
        </w:rPr>
        <w:t xml:space="preserve"> </w:t>
      </w:r>
      <w:r w:rsidR="00F86CAD">
        <w:rPr>
          <w:rFonts w:ascii="Tahoma" w:eastAsia="Tahoma" w:hAnsi="Tahoma" w:cs="Tahoma"/>
          <w:i/>
          <w:sz w:val="20"/>
          <w:szCs w:val="20"/>
          <w:lang w:val="lv-LV"/>
        </w:rPr>
        <w:t>Rīgas ūdens</w:t>
      </w:r>
      <w:r w:rsidR="00F86CAD" w:rsidRPr="008560F3">
        <w:rPr>
          <w:rFonts w:ascii="Tahoma" w:eastAsia="Tahoma" w:hAnsi="Tahoma" w:cs="Tahoma"/>
          <w:i/>
          <w:sz w:val="20"/>
          <w:szCs w:val="20"/>
          <w:lang w:val="lv-LV"/>
        </w:rPr>
        <w:t xml:space="preserve"> </w:t>
      </w:r>
      <w:r w:rsidR="00F86CAD" w:rsidRPr="008560F3">
        <w:rPr>
          <w:rFonts w:ascii="Tahoma" w:eastAsia="Tahoma" w:hAnsi="Tahoma" w:cs="Tahoma"/>
          <w:sz w:val="20"/>
          <w:szCs w:val="20"/>
          <w:lang w:val="lv-LV"/>
        </w:rPr>
        <w:t xml:space="preserve">un citi. </w:t>
      </w:r>
      <w:r w:rsidRPr="0060698B">
        <w:rPr>
          <w:rFonts w:ascii="Tahoma" w:eastAsia="Tahoma" w:hAnsi="Tahoma" w:cs="Tahoma"/>
          <w:sz w:val="20"/>
          <w:szCs w:val="20"/>
          <w:lang w:val="lv-LV"/>
        </w:rPr>
        <w:t xml:space="preserve">Mediju partneri – </w:t>
      </w:r>
      <w:r w:rsidRPr="0060698B">
        <w:rPr>
          <w:rFonts w:ascii="Tahoma" w:eastAsia="Tahoma" w:hAnsi="Tahoma" w:cs="Tahoma"/>
          <w:i/>
          <w:sz w:val="20"/>
          <w:szCs w:val="20"/>
          <w:lang w:val="lv-LV"/>
        </w:rPr>
        <w:t>LTV</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LSM</w:t>
      </w:r>
      <w:r w:rsidR="00F86CAD">
        <w:rPr>
          <w:rFonts w:ascii="Tahoma" w:eastAsia="Tahoma" w:hAnsi="Tahoma" w:cs="Tahoma"/>
          <w:sz w:val="20"/>
          <w:szCs w:val="20"/>
          <w:lang w:val="lv-LV"/>
        </w:rPr>
        <w:t xml:space="preserve">, </w:t>
      </w:r>
      <w:r w:rsidR="003A2CEA" w:rsidRPr="00C75C30">
        <w:rPr>
          <w:rFonts w:ascii="Tahoma" w:eastAsia="Tahoma" w:hAnsi="Tahoma" w:cs="Tahoma"/>
          <w:iCs/>
          <w:sz w:val="20"/>
          <w:szCs w:val="20"/>
          <w:lang w:val="lv-LV"/>
        </w:rPr>
        <w:t xml:space="preserve">izdevniecība </w:t>
      </w:r>
      <w:r w:rsidR="003A2CEA">
        <w:rPr>
          <w:rFonts w:ascii="Tahoma" w:eastAsia="Tahoma" w:hAnsi="Tahoma" w:cs="Tahoma"/>
          <w:i/>
          <w:sz w:val="20"/>
          <w:szCs w:val="20"/>
          <w:lang w:val="lv-LV"/>
        </w:rPr>
        <w:t>Rīgas viļņi</w:t>
      </w:r>
      <w:r w:rsidR="003A2CEA" w:rsidRPr="008560F3">
        <w:rPr>
          <w:rFonts w:ascii="Tahoma" w:eastAsia="Tahoma" w:hAnsi="Tahoma" w:cs="Tahoma"/>
          <w:sz w:val="20"/>
          <w:szCs w:val="20"/>
          <w:lang w:val="lv-LV"/>
        </w:rPr>
        <w:t>.</w:t>
      </w:r>
    </w:p>
    <w:sectPr w:rsidR="00067D19" w:rsidRPr="0060698B"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045E7" w14:textId="77777777" w:rsidR="008F12C9" w:rsidRDefault="008F12C9" w:rsidP="00153466">
      <w:r>
        <w:separator/>
      </w:r>
    </w:p>
  </w:endnote>
  <w:endnote w:type="continuationSeparator" w:id="0">
    <w:p w14:paraId="2689EFCA" w14:textId="77777777" w:rsidR="008F12C9" w:rsidRDefault="008F12C9"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945A" w14:textId="77777777" w:rsidR="008F12C9" w:rsidRDefault="008F12C9" w:rsidP="00153466">
      <w:r>
        <w:separator/>
      </w:r>
    </w:p>
  </w:footnote>
  <w:footnote w:type="continuationSeparator" w:id="0">
    <w:p w14:paraId="6A078E57" w14:textId="77777777" w:rsidR="008F12C9" w:rsidRDefault="008F12C9"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53BD"/>
    <w:rsid w:val="00025B4E"/>
    <w:rsid w:val="00026EBF"/>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AC"/>
    <w:rsid w:val="000818C5"/>
    <w:rsid w:val="00085D20"/>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D0D"/>
    <w:rsid w:val="000A7779"/>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107DF"/>
    <w:rsid w:val="00211C1F"/>
    <w:rsid w:val="002127A6"/>
    <w:rsid w:val="00214F75"/>
    <w:rsid w:val="00215002"/>
    <w:rsid w:val="002154DC"/>
    <w:rsid w:val="00217689"/>
    <w:rsid w:val="0022118D"/>
    <w:rsid w:val="00222116"/>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F30"/>
    <w:rsid w:val="00285209"/>
    <w:rsid w:val="00285CC1"/>
    <w:rsid w:val="00285F0B"/>
    <w:rsid w:val="0028735F"/>
    <w:rsid w:val="00287FC9"/>
    <w:rsid w:val="002901AB"/>
    <w:rsid w:val="00291A6C"/>
    <w:rsid w:val="00291DBE"/>
    <w:rsid w:val="002938CD"/>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34D2"/>
    <w:rsid w:val="002E2618"/>
    <w:rsid w:val="002E2689"/>
    <w:rsid w:val="002E5184"/>
    <w:rsid w:val="002E5A55"/>
    <w:rsid w:val="002E5D62"/>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F22"/>
    <w:rsid w:val="00307293"/>
    <w:rsid w:val="0030790C"/>
    <w:rsid w:val="00311249"/>
    <w:rsid w:val="00311618"/>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2CEA"/>
    <w:rsid w:val="003A39D9"/>
    <w:rsid w:val="003A3DF8"/>
    <w:rsid w:val="003A5084"/>
    <w:rsid w:val="003A59E0"/>
    <w:rsid w:val="003B1889"/>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75AE"/>
    <w:rsid w:val="003D0BC5"/>
    <w:rsid w:val="003D11CE"/>
    <w:rsid w:val="003D20AE"/>
    <w:rsid w:val="003D243D"/>
    <w:rsid w:val="003D28DA"/>
    <w:rsid w:val="003D2BCE"/>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E13"/>
    <w:rsid w:val="00426265"/>
    <w:rsid w:val="00430BB5"/>
    <w:rsid w:val="00431832"/>
    <w:rsid w:val="004318F6"/>
    <w:rsid w:val="00432E2A"/>
    <w:rsid w:val="0043441A"/>
    <w:rsid w:val="00437923"/>
    <w:rsid w:val="00440058"/>
    <w:rsid w:val="004430BA"/>
    <w:rsid w:val="004437EF"/>
    <w:rsid w:val="00443EBC"/>
    <w:rsid w:val="00445BBE"/>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3333"/>
    <w:rsid w:val="004C3E94"/>
    <w:rsid w:val="004C4ED2"/>
    <w:rsid w:val="004C55D5"/>
    <w:rsid w:val="004C6104"/>
    <w:rsid w:val="004C6527"/>
    <w:rsid w:val="004C7324"/>
    <w:rsid w:val="004C7DC9"/>
    <w:rsid w:val="004D1336"/>
    <w:rsid w:val="004D199B"/>
    <w:rsid w:val="004D1AAE"/>
    <w:rsid w:val="004D2DB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E058A"/>
    <w:rsid w:val="005E0B81"/>
    <w:rsid w:val="005E165E"/>
    <w:rsid w:val="005E1F47"/>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B7D"/>
    <w:rsid w:val="00623F91"/>
    <w:rsid w:val="00624E9B"/>
    <w:rsid w:val="00625172"/>
    <w:rsid w:val="006256B0"/>
    <w:rsid w:val="00625E92"/>
    <w:rsid w:val="00627C5E"/>
    <w:rsid w:val="0063201F"/>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B88"/>
    <w:rsid w:val="006A01C2"/>
    <w:rsid w:val="006A072F"/>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7216"/>
    <w:rsid w:val="007F7677"/>
    <w:rsid w:val="007F7B1E"/>
    <w:rsid w:val="007F7E5F"/>
    <w:rsid w:val="0080077D"/>
    <w:rsid w:val="00800E95"/>
    <w:rsid w:val="0080157E"/>
    <w:rsid w:val="00802355"/>
    <w:rsid w:val="008033F9"/>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779C"/>
    <w:rsid w:val="0084383F"/>
    <w:rsid w:val="00844844"/>
    <w:rsid w:val="0084608A"/>
    <w:rsid w:val="008465C6"/>
    <w:rsid w:val="00846F79"/>
    <w:rsid w:val="00851188"/>
    <w:rsid w:val="00851A9C"/>
    <w:rsid w:val="00851D8B"/>
    <w:rsid w:val="00851F2E"/>
    <w:rsid w:val="00852763"/>
    <w:rsid w:val="00852A1A"/>
    <w:rsid w:val="00852B06"/>
    <w:rsid w:val="008550B5"/>
    <w:rsid w:val="00857AF9"/>
    <w:rsid w:val="0086050E"/>
    <w:rsid w:val="00860DE0"/>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58E"/>
    <w:rsid w:val="00894EC5"/>
    <w:rsid w:val="008957D2"/>
    <w:rsid w:val="00895849"/>
    <w:rsid w:val="00897846"/>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12C9"/>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D016E"/>
    <w:rsid w:val="009D11D2"/>
    <w:rsid w:val="009D2D16"/>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70C51"/>
    <w:rsid w:val="00A70FE5"/>
    <w:rsid w:val="00A71CB8"/>
    <w:rsid w:val="00A7399D"/>
    <w:rsid w:val="00A739B0"/>
    <w:rsid w:val="00A74C6C"/>
    <w:rsid w:val="00A75AF8"/>
    <w:rsid w:val="00A775C3"/>
    <w:rsid w:val="00A817B5"/>
    <w:rsid w:val="00A82BFC"/>
    <w:rsid w:val="00A838DC"/>
    <w:rsid w:val="00A83A86"/>
    <w:rsid w:val="00A8529E"/>
    <w:rsid w:val="00A86BF7"/>
    <w:rsid w:val="00A93116"/>
    <w:rsid w:val="00A940DC"/>
    <w:rsid w:val="00A943F0"/>
    <w:rsid w:val="00A94868"/>
    <w:rsid w:val="00A95955"/>
    <w:rsid w:val="00A961E2"/>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57A1"/>
    <w:rsid w:val="00AD6B00"/>
    <w:rsid w:val="00AD7CF6"/>
    <w:rsid w:val="00AE0F3C"/>
    <w:rsid w:val="00AE1B81"/>
    <w:rsid w:val="00AE20EE"/>
    <w:rsid w:val="00AE2AAD"/>
    <w:rsid w:val="00AE3104"/>
    <w:rsid w:val="00AE68A7"/>
    <w:rsid w:val="00AE79F3"/>
    <w:rsid w:val="00AF0E09"/>
    <w:rsid w:val="00AF0FBF"/>
    <w:rsid w:val="00AF143E"/>
    <w:rsid w:val="00AF4967"/>
    <w:rsid w:val="00AF5B5B"/>
    <w:rsid w:val="00AF5DF7"/>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2732"/>
    <w:rsid w:val="00BB3CEB"/>
    <w:rsid w:val="00BB4CC3"/>
    <w:rsid w:val="00BC3D87"/>
    <w:rsid w:val="00BC4563"/>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611F"/>
    <w:rsid w:val="00BF13D8"/>
    <w:rsid w:val="00BF1F44"/>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3721"/>
    <w:rsid w:val="00D43B3D"/>
    <w:rsid w:val="00D46BA2"/>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2009"/>
    <w:rsid w:val="00D7279B"/>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119AB"/>
    <w:rsid w:val="00E11CCD"/>
    <w:rsid w:val="00E12527"/>
    <w:rsid w:val="00E13461"/>
    <w:rsid w:val="00E134ED"/>
    <w:rsid w:val="00E14227"/>
    <w:rsid w:val="00E16C93"/>
    <w:rsid w:val="00E17C74"/>
    <w:rsid w:val="00E2109F"/>
    <w:rsid w:val="00E23692"/>
    <w:rsid w:val="00E23D78"/>
    <w:rsid w:val="00E24237"/>
    <w:rsid w:val="00E26D09"/>
    <w:rsid w:val="00E31C24"/>
    <w:rsid w:val="00E32CCC"/>
    <w:rsid w:val="00E35083"/>
    <w:rsid w:val="00E36E79"/>
    <w:rsid w:val="00E40B13"/>
    <w:rsid w:val="00E42A62"/>
    <w:rsid w:val="00E43B2D"/>
    <w:rsid w:val="00E44C82"/>
    <w:rsid w:val="00E4533F"/>
    <w:rsid w:val="00E5008F"/>
    <w:rsid w:val="00E50DED"/>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311"/>
    <w:rsid w:val="00F75A72"/>
    <w:rsid w:val="00F76C2C"/>
    <w:rsid w:val="00F81CE9"/>
    <w:rsid w:val="00F83C44"/>
    <w:rsid w:val="00F85760"/>
    <w:rsid w:val="00F86495"/>
    <w:rsid w:val="00F86CAD"/>
    <w:rsid w:val="00F86D65"/>
    <w:rsid w:val="00F8798E"/>
    <w:rsid w:val="00F917F9"/>
    <w:rsid w:val="00F923E5"/>
    <w:rsid w:val="00F92457"/>
    <w:rsid w:val="00F924C4"/>
    <w:rsid w:val="00F9278C"/>
    <w:rsid w:val="00F9454D"/>
    <w:rsid w:val="00F9577A"/>
    <w:rsid w:val="00FA1192"/>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996"/>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4942</Words>
  <Characters>2818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5</cp:revision>
  <cp:lastPrinted>2019-08-21T10:11:00Z</cp:lastPrinted>
  <dcterms:created xsi:type="dcterms:W3CDTF">2025-02-06T09:35:00Z</dcterms:created>
  <dcterms:modified xsi:type="dcterms:W3CDTF">2025-02-07T07:24:00Z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